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629" w:rsidRPr="005B2C5E" w:rsidRDefault="000D206E" w:rsidP="0004568C">
      <w:pPr>
        <w:spacing w:line="360" w:lineRule="auto"/>
        <w:rPr>
          <w:rFonts w:ascii="Cambria" w:hAnsi="Cambria" w:cs="Times New Roman"/>
          <w:b/>
          <w:sz w:val="24"/>
          <w:szCs w:val="24"/>
          <w:lang w:val="en-US"/>
        </w:rPr>
      </w:pPr>
      <w:r w:rsidRPr="00756CAA">
        <w:rPr>
          <w:rFonts w:ascii="Cambria" w:hAnsi="Cambria" w:cs="Times New Roman"/>
          <w:b/>
          <w:noProof/>
          <w:sz w:val="24"/>
          <w:szCs w:val="24"/>
          <w:lang w:val="en-US"/>
        </w:rPr>
        <w:drawing>
          <wp:anchor distT="0" distB="0" distL="114300" distR="114300" simplePos="0" relativeHeight="251665408" behindDoc="0" locked="0" layoutInCell="1" allowOverlap="1">
            <wp:simplePos x="0" y="0"/>
            <wp:positionH relativeFrom="column">
              <wp:posOffset>915035</wp:posOffset>
            </wp:positionH>
            <wp:positionV relativeFrom="paragraph">
              <wp:posOffset>1179830</wp:posOffset>
            </wp:positionV>
            <wp:extent cx="4874260" cy="3693160"/>
            <wp:effectExtent l="19050" t="0" r="2540" b="0"/>
            <wp:wrapTopAndBottom/>
            <wp:docPr id="4" name="Picture 1" descr="C:\Users\User\Videos\gojek-vs-oj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Videos\gojek-vs-ojek.jpg"/>
                    <pic:cNvPicPr>
                      <a:picLocks noChangeAspect="1" noChangeArrowheads="1"/>
                    </pic:cNvPicPr>
                  </pic:nvPicPr>
                  <pic:blipFill>
                    <a:blip r:embed="rId6"/>
                    <a:srcRect/>
                    <a:stretch>
                      <a:fillRect/>
                    </a:stretch>
                  </pic:blipFill>
                  <pic:spPr bwMode="auto">
                    <a:xfrm>
                      <a:off x="0" y="0"/>
                      <a:ext cx="4874260" cy="3693160"/>
                    </a:xfrm>
                    <a:prstGeom prst="rect">
                      <a:avLst/>
                    </a:prstGeom>
                    <a:noFill/>
                    <a:ln w="9525">
                      <a:noFill/>
                      <a:miter lim="800000"/>
                      <a:headEnd/>
                      <a:tailEnd/>
                    </a:ln>
                  </pic:spPr>
                </pic:pic>
              </a:graphicData>
            </a:graphic>
          </wp:anchor>
        </w:drawing>
      </w:r>
      <w:r w:rsidR="000A31EB" w:rsidRPr="000A31EB">
        <w:rPr>
          <w:rFonts w:ascii="Cambria" w:hAnsi="Cambria" w:cs="Times New Roman"/>
          <w:b/>
          <w:noProof/>
          <w:sz w:val="24"/>
          <w:szCs w:val="24"/>
          <w:lang w:eastAsia="id-ID"/>
        </w:rPr>
        <w:pict>
          <v:shapetype id="_x0000_t202" coordsize="21600,21600" o:spt="202" path="m,l,21600r21600,l21600,xe">
            <v:stroke joinstyle="miter"/>
            <v:path gradientshapeok="t" o:connecttype="rect"/>
          </v:shapetype>
          <v:shape id="Text Box 9" o:spid="_x0000_s1026" type="#_x0000_t202" style="position:absolute;margin-left:106.1pt;margin-top:456.6pt;width:433.95pt;height:56.8pt;z-index:251662336;visibility:visible;mso-wrap-distance-left:2.88pt;mso-wrap-distance-top:2.88pt;mso-wrap-distance-right:2.88pt;mso-wrap-distance-bottom:2.88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" filled="f" stroked="f" strokeweight="0" insetpen="t">
            <o:lock v:ext="edit" shapetype="t"/>
            <v:textbox style="mso-next-textbox:#Text Box 9" inset="2.85pt,0,2.85pt,0">
              <w:txbxContent>
                <w:p w:rsidR="006C1BC8" w:rsidRPr="006C1BC8" w:rsidRDefault="006C1BC8" w:rsidP="00EE04F1">
                  <w:pPr>
                    <w:pStyle w:val="tagline"/>
                    <w:spacing w:line="300" w:lineRule="auto"/>
                    <w:jc w:val="center"/>
                    <w:rPr>
                      <w:rFonts w:ascii="Times New Roman" w:hAnsi="Times New Roman" w:cs="Times New Roman"/>
                      <w:b/>
                      <w:i w:val="0"/>
                      <w:sz w:val="40"/>
                      <w:szCs w:val="40"/>
                    </w:rPr>
                  </w:pPr>
                  <w:r w:rsidRPr="006C1BC8">
                    <w:rPr>
                      <w:rFonts w:ascii="Times New Roman" w:hAnsi="Times New Roman" w:cs="Times New Roman"/>
                      <w:b/>
                      <w:i w:val="0"/>
                      <w:sz w:val="40"/>
                      <w:szCs w:val="40"/>
                    </w:rPr>
                    <w:t>KD 3.1 KELAS XI</w:t>
                  </w:r>
                </w:p>
                <w:p w:rsidR="006C1BC8" w:rsidRPr="006C1BC8" w:rsidRDefault="006C1BC8" w:rsidP="00EE04F1">
                  <w:pPr>
                    <w:spacing w:line="300" w:lineRule="auto"/>
                    <w:jc w:val="center"/>
                    <w:rPr>
                      <w:rFonts w:ascii="Times New Roman" w:hAnsi="Times New Roman" w:cs="Times New Roman"/>
                      <w:b/>
                      <w:sz w:val="40"/>
                      <w:szCs w:val="40"/>
                    </w:rPr>
                  </w:pPr>
                  <w:r>
                    <w:rPr>
                      <w:rFonts w:ascii="Times New Roman" w:hAnsi="Times New Roman" w:cs="Times New Roman"/>
                      <w:b/>
                      <w:sz w:val="40"/>
                      <w:szCs w:val="40"/>
                    </w:rPr>
                    <w:t>PEMBENTUKAN KELOMPOK S</w:t>
                  </w:r>
                  <w:r w:rsidRPr="006C1BC8">
                    <w:rPr>
                      <w:rFonts w:ascii="Times New Roman" w:hAnsi="Times New Roman" w:cs="Times New Roman"/>
                      <w:b/>
                      <w:sz w:val="40"/>
                      <w:szCs w:val="40"/>
                    </w:rPr>
                    <w:t>OSIAL</w:t>
                  </w:r>
                </w:p>
              </w:txbxContent>
            </v:textbox>
            <w10:wrap anchorx="page" anchory="page"/>
          </v:shape>
        </w:pict>
      </w:r>
      <w:r w:rsidR="000A31EB" w:rsidRPr="000A31EB">
        <w:rPr>
          <w:rFonts w:ascii="Cambria" w:hAnsi="Cambria" w:cs="Times New Roman"/>
          <w:b/>
          <w:noProof/>
          <w:sz w:val="24"/>
          <w:szCs w:val="24"/>
          <w:lang w:eastAsia="id-ID"/>
        </w:rPr>
        <w:pict>
          <v:roundrect id="Rounded Rectangle 8" o:spid="_x0000_s1030" style="position:absolute;margin-left:90.7pt;margin-top:77.6pt;width:448.95pt;height:55.15pt;z-index:251661312;visibility:visible;mso-wrap-distance-left:2.88pt;mso-wrap-distance-top:2.88pt;mso-wrap-distance-right:2.88pt;mso-wrap-distance-bottom:2.88pt;mso-position-horizontal-relative:page;mso-position-vertical-relative:page;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" fillcolor="#4f81bd [3204]" strokecolor="white [3201]" strokeweight="3pt">
            <v:shadow on="t" color="black" opacity="24903f" origin=",.5" offset="0,.55556mm"/>
            <o:lock v:ext="edit" shapetype="t"/>
            <v:textbox style="mso-next-textbox:#Rounded Rectangle 8" inset="2.88pt,2.88pt,2.88pt,2.88pt">
              <w:txbxContent>
                <w:p w:rsidR="006C1BC8" w:rsidRPr="005B2C5E" w:rsidRDefault="005B2C5E" w:rsidP="006C1BC8">
                  <w:pPr>
                    <w:jc w:val="center"/>
                    <w:rPr>
                      <w:rFonts w:ascii="Times New Roman" w:hAnsi="Times New Roman" w:cs="Times New Roman"/>
                      <w:b/>
                      <w:lang w:val="en-US"/>
                    </w:rPr>
                  </w:pPr>
                  <w:r>
                    <w:rPr>
                      <w:rFonts w:ascii="Times New Roman" w:hAnsi="Times New Roman" w:cs="Times New Roman"/>
                      <w:b/>
                      <w:sz w:val="40"/>
                      <w:lang w:val="en-US"/>
                    </w:rPr>
                    <w:t>UKBM 3.1-4.1</w:t>
                  </w:r>
                </w:p>
              </w:txbxContent>
            </v:textbox>
            <w10:wrap anchorx="page" anchory="page"/>
          </v:roundrect>
        </w:pict>
      </w:r>
      <w:r w:rsidR="00391629" w:rsidRPr="00756CAA">
        <w:rPr>
          <w:rFonts w:ascii="Cambria" w:hAnsi="Cambria" w:cs="Times New Roman"/>
          <w:b/>
          <w:sz w:val="24"/>
          <w:szCs w:val="24"/>
        </w:rPr>
        <w:br w:type="page"/>
      </w:r>
      <w:bookmarkStart w:id="0" w:name="_GoBack"/>
      <w:bookmarkEnd w:id="0"/>
    </w:p>
    <w:p w:rsidR="00A40A83" w:rsidRPr="005B2C5E" w:rsidRDefault="005B2C5E" w:rsidP="005B2C5E">
      <w:pPr>
        <w:pStyle w:val="ListParagraph"/>
        <w:spacing w:after="0" w:line="360" w:lineRule="auto"/>
        <w:ind w:left="0"/>
        <w:rPr>
          <w:rFonts w:ascii="Cambria" w:hAnsi="Cambria" w:cs="Times New Roman"/>
          <w:b/>
          <w:sz w:val="24"/>
          <w:szCs w:val="24"/>
          <w:lang w:val="en-US"/>
        </w:rPr>
      </w:pPr>
      <w:r>
        <w:rPr>
          <w:rFonts w:ascii="Cambria" w:hAnsi="Cambria" w:cs="Times New Roman"/>
          <w:b/>
          <w:noProof/>
          <w:sz w:val="24"/>
          <w:szCs w:val="24"/>
          <w:lang w:val="en-US"/>
        </w:rPr>
        <w:lastRenderedPageBrea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00" o:spid="_x0000_s1034" type="#_x0000_t98" style="position:absolute;margin-left:56.6pt;margin-top:15.9pt;width:401.1pt;height:93.9pt;z-index:-25165004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" adj="4390">
            <v:fill r:id="rId7" o:title="" recolor="t" rotate="t" type="tile"/>
            <v:shadow on="t" color="black" opacity="26214f" origin="-.5,-.5" offset=".74836mm,.74836mm"/>
            <v:textbox style="mso-next-textbox:#AutoShape 100">
              <w:txbxContent>
                <w:p w:rsidR="005B2C5E" w:rsidRDefault="005B2C5E">
                  <w:pPr>
                    <w:rPr>
                      <w:lang w:val="en-US"/>
                    </w:rPr>
                  </w:pPr>
                  <w:r>
                    <w:rPr>
                      <w:lang w:val="en-US"/>
                    </w:rPr>
                    <w:t>UKBM 3.1/4.1</w:t>
                  </w:r>
                </w:p>
                <w:p w:rsidR="005B2C5E" w:rsidRPr="005B2C5E" w:rsidRDefault="005B2C5E">
                  <w:pPr>
                    <w:rPr>
                      <w:lang w:val="en-US"/>
                    </w:rPr>
                  </w:pPr>
                  <w:r>
                    <w:rPr>
                      <w:lang w:val="en-US"/>
                    </w:rPr>
                    <w:t>POLA HUBUNGAN ANTAR KELOMPOK DAN DINAMIKA KELOMPOK SOSIAL</w:t>
                  </w:r>
                </w:p>
              </w:txbxContent>
            </v:textbox>
          </v:shape>
        </w:pict>
      </w:r>
    </w:p>
    <w:p w:rsidR="009B0982" w:rsidRDefault="009B0982" w:rsidP="0004568C">
      <w:pPr>
        <w:pStyle w:val="ListParagraph"/>
        <w:spacing w:after="0" w:line="360" w:lineRule="auto"/>
        <w:ind w:left="0"/>
        <w:jc w:val="both"/>
        <w:rPr>
          <w:rFonts w:ascii="Cambria" w:hAnsi="Cambria" w:cs="Times New Roman"/>
          <w:sz w:val="24"/>
          <w:szCs w:val="24"/>
          <w:lang w:val="en-US"/>
        </w:rPr>
      </w:pPr>
    </w:p>
    <w:p w:rsidR="005B2C5E" w:rsidRDefault="005B2C5E" w:rsidP="0004568C">
      <w:pPr>
        <w:pStyle w:val="ListParagraph"/>
        <w:spacing w:after="0" w:line="360" w:lineRule="auto"/>
        <w:ind w:left="0"/>
        <w:jc w:val="both"/>
        <w:rPr>
          <w:rFonts w:ascii="Cambria" w:hAnsi="Cambria" w:cs="Times New Roman"/>
          <w:sz w:val="24"/>
          <w:szCs w:val="24"/>
          <w:lang w:val="en-US"/>
        </w:rPr>
      </w:pPr>
    </w:p>
    <w:p w:rsidR="005B2C5E" w:rsidRDefault="005B2C5E" w:rsidP="0004568C">
      <w:pPr>
        <w:pStyle w:val="ListParagraph"/>
        <w:spacing w:after="0" w:line="360" w:lineRule="auto"/>
        <w:ind w:left="0"/>
        <w:jc w:val="both"/>
        <w:rPr>
          <w:rFonts w:ascii="Cambria" w:hAnsi="Cambria" w:cs="Times New Roman"/>
          <w:sz w:val="24"/>
          <w:szCs w:val="24"/>
          <w:lang w:val="en-US"/>
        </w:rPr>
      </w:pPr>
    </w:p>
    <w:p w:rsidR="005B2C5E" w:rsidRDefault="005B2C5E" w:rsidP="0004568C">
      <w:pPr>
        <w:pStyle w:val="ListParagraph"/>
        <w:spacing w:after="0" w:line="360" w:lineRule="auto"/>
        <w:ind w:left="0"/>
        <w:jc w:val="both"/>
        <w:rPr>
          <w:rFonts w:ascii="Cambria" w:hAnsi="Cambria" w:cs="Times New Roman"/>
          <w:sz w:val="24"/>
          <w:szCs w:val="24"/>
          <w:lang w:val="en-US"/>
        </w:rPr>
      </w:pPr>
    </w:p>
    <w:p w:rsidR="005B2C5E" w:rsidRPr="005B2C5E" w:rsidRDefault="005B2C5E" w:rsidP="0004568C">
      <w:pPr>
        <w:pStyle w:val="ListParagraph"/>
        <w:spacing w:after="0" w:line="360" w:lineRule="auto"/>
        <w:ind w:left="0"/>
        <w:jc w:val="both"/>
        <w:rPr>
          <w:rFonts w:ascii="Cambria" w:hAnsi="Cambria" w:cs="Times New Roman"/>
          <w:sz w:val="24"/>
          <w:szCs w:val="24"/>
          <w:lang w:val="en-US"/>
        </w:rPr>
      </w:pPr>
    </w:p>
    <w:p w:rsidR="009B0982" w:rsidRPr="005B2C5E" w:rsidRDefault="009B0982" w:rsidP="0004568C">
      <w:pPr>
        <w:pStyle w:val="ListParagraph"/>
        <w:numPr>
          <w:ilvl w:val="0"/>
          <w:numId w:val="1"/>
        </w:numPr>
        <w:spacing w:after="0" w:line="360" w:lineRule="auto"/>
        <w:ind w:left="426" w:hanging="426"/>
        <w:jc w:val="both"/>
        <w:rPr>
          <w:rFonts w:ascii="Cambria" w:hAnsi="Cambria" w:cs="Times New Roman"/>
          <w:b/>
          <w:sz w:val="24"/>
          <w:szCs w:val="24"/>
        </w:rPr>
      </w:pPr>
      <w:r w:rsidRPr="00756CAA">
        <w:rPr>
          <w:rFonts w:ascii="Cambria" w:hAnsi="Cambria" w:cs="Times New Roman"/>
          <w:b/>
          <w:sz w:val="24"/>
          <w:szCs w:val="24"/>
        </w:rPr>
        <w:t>Identitas :</w:t>
      </w:r>
    </w:p>
    <w:p w:rsidR="005B2C5E" w:rsidRPr="005B2C5E" w:rsidRDefault="005B2C5E" w:rsidP="005B2C5E">
      <w:pPr>
        <w:pStyle w:val="ListParagraph"/>
        <w:spacing w:after="0" w:line="360" w:lineRule="auto"/>
        <w:ind w:left="360"/>
        <w:rPr>
          <w:rFonts w:ascii="Times New Roman" w:hAnsi="Times New Roman" w:cs="Times New Roman"/>
          <w:sz w:val="24"/>
          <w:szCs w:val="24"/>
          <w:lang w:val="en-US"/>
        </w:rPr>
      </w:pPr>
      <w:r>
        <w:rPr>
          <w:rFonts w:ascii="Times New Roman" w:hAnsi="Times New Roman" w:cs="Times New Roman"/>
          <w:sz w:val="24"/>
          <w:szCs w:val="24"/>
        </w:rPr>
        <w:t>Nama Mata Pelajaran</w:t>
      </w:r>
      <w:r>
        <w:rPr>
          <w:rFonts w:ascii="Times New Roman" w:hAnsi="Times New Roman" w:cs="Times New Roman"/>
          <w:sz w:val="24"/>
          <w:szCs w:val="24"/>
        </w:rPr>
        <w:tab/>
      </w:r>
      <w:r>
        <w:rPr>
          <w:rFonts w:ascii="Times New Roman" w:hAnsi="Times New Roman" w:cs="Times New Roman"/>
          <w:sz w:val="24"/>
          <w:szCs w:val="24"/>
        </w:rPr>
        <w:tab/>
        <w:t xml:space="preserve">:  Sosiologi </w:t>
      </w:r>
    </w:p>
    <w:p w:rsidR="005B2C5E" w:rsidRPr="005B2C5E" w:rsidRDefault="005B2C5E" w:rsidP="005B2C5E">
      <w:pPr>
        <w:pStyle w:val="ListParagraph"/>
        <w:spacing w:after="0" w:line="360" w:lineRule="auto"/>
        <w:ind w:left="360"/>
        <w:rPr>
          <w:rFonts w:ascii="Times New Roman" w:hAnsi="Times New Roman" w:cs="Times New Roman"/>
          <w:sz w:val="24"/>
          <w:szCs w:val="24"/>
          <w:lang w:val="en-US"/>
        </w:rPr>
      </w:pPr>
      <w:r>
        <w:rPr>
          <w:rFonts w:ascii="Times New Roman" w:hAnsi="Times New Roman" w:cs="Times New Roman"/>
          <w:sz w:val="24"/>
          <w:szCs w:val="24"/>
        </w:rPr>
        <w:t>Kelas/Semester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w:t>
      </w:r>
      <w:r>
        <w:rPr>
          <w:rFonts w:ascii="Times New Roman" w:hAnsi="Times New Roman" w:cs="Times New Roman"/>
          <w:sz w:val="24"/>
          <w:szCs w:val="24"/>
          <w:lang w:val="en-US"/>
        </w:rPr>
        <w:t>I</w:t>
      </w:r>
      <w:r>
        <w:rPr>
          <w:rFonts w:ascii="Times New Roman" w:hAnsi="Times New Roman" w:cs="Times New Roman"/>
          <w:sz w:val="24"/>
          <w:szCs w:val="24"/>
        </w:rPr>
        <w:t xml:space="preserve"> / Ganjil</w:t>
      </w:r>
    </w:p>
    <w:p w:rsidR="009B0982" w:rsidRPr="00756CAA" w:rsidRDefault="009B0982" w:rsidP="0004568C">
      <w:pPr>
        <w:pStyle w:val="ListParagraph"/>
        <w:numPr>
          <w:ilvl w:val="0"/>
          <w:numId w:val="1"/>
        </w:numPr>
        <w:spacing w:after="0" w:line="360" w:lineRule="auto"/>
        <w:ind w:left="426" w:hanging="426"/>
        <w:jc w:val="both"/>
        <w:rPr>
          <w:rFonts w:ascii="Cambria" w:hAnsi="Cambria" w:cs="Times New Roman"/>
          <w:b/>
          <w:sz w:val="24"/>
          <w:szCs w:val="24"/>
        </w:rPr>
      </w:pPr>
      <w:r w:rsidRPr="00756CAA">
        <w:rPr>
          <w:rFonts w:ascii="Cambria" w:hAnsi="Cambria" w:cs="Times New Roman"/>
          <w:b/>
          <w:sz w:val="24"/>
          <w:szCs w:val="24"/>
        </w:rPr>
        <w:t>Kompetensi Inti (KI)</w:t>
      </w:r>
    </w:p>
    <w:p w:rsidR="009B0982" w:rsidRPr="00756CAA" w:rsidRDefault="009B0982" w:rsidP="0004568C">
      <w:pPr>
        <w:pStyle w:val="ListParagraph"/>
        <w:spacing w:after="0" w:line="360" w:lineRule="auto"/>
        <w:ind w:left="426"/>
        <w:jc w:val="both"/>
        <w:rPr>
          <w:rFonts w:ascii="Cambria" w:hAnsi="Cambria" w:cs="Times New Roman"/>
          <w:sz w:val="24"/>
          <w:szCs w:val="24"/>
        </w:rPr>
      </w:pPr>
      <w:r w:rsidRPr="00756CAA">
        <w:rPr>
          <w:rFonts w:ascii="Cambria" w:hAnsi="Cambria" w:cs="Times New Roman"/>
          <w:b/>
          <w:sz w:val="24"/>
          <w:szCs w:val="24"/>
        </w:rPr>
        <w:t xml:space="preserve">KI 1 dan KI 2 </w:t>
      </w:r>
      <w:r w:rsidRPr="00756CAA">
        <w:rPr>
          <w:rFonts w:ascii="Cambria" w:hAnsi="Cambria" w:cs="Times New Roman"/>
          <w:b/>
          <w:sz w:val="24"/>
          <w:szCs w:val="24"/>
        </w:rPr>
        <w:tab/>
        <w:t>:</w:t>
      </w:r>
      <w:r w:rsidRPr="00756CAA">
        <w:rPr>
          <w:rFonts w:ascii="Cambria" w:hAnsi="Cambria" w:cs="Times New Roman"/>
          <w:sz w:val="24"/>
          <w:szCs w:val="24"/>
        </w:rPr>
        <w:t xml:space="preserve"> Menghayati dan mengamalkan ajaran agama yang dianutnya dengan menunjukkan perilaku jujur, disiplin, tanggung jawab, peduli (gotong royong, kerjasama, toleran, damai), santun, responsif dan proaktif, sebagai bagian dari solusi atas berbagai permasalahan dalam berinteraksi secara efektif dengan lingkungan sosial dan alam serta dalam menempatkan diri sebagai cerminan bangsa dalam pergaulan dunia.</w:t>
      </w:r>
    </w:p>
    <w:p w:rsidR="009B0982" w:rsidRPr="00756CAA" w:rsidRDefault="009B0982" w:rsidP="0004568C">
      <w:pPr>
        <w:pStyle w:val="ListParagraph"/>
        <w:spacing w:after="0" w:line="360" w:lineRule="auto"/>
        <w:ind w:left="426"/>
        <w:jc w:val="both"/>
        <w:rPr>
          <w:rFonts w:ascii="Cambria" w:hAnsi="Cambria" w:cs="Times New Roman"/>
          <w:sz w:val="24"/>
          <w:szCs w:val="24"/>
        </w:rPr>
      </w:pPr>
      <w:r w:rsidRPr="00756CAA">
        <w:rPr>
          <w:rFonts w:ascii="Cambria" w:hAnsi="Cambria" w:cs="Times New Roman"/>
          <w:b/>
          <w:sz w:val="24"/>
          <w:szCs w:val="24"/>
        </w:rPr>
        <w:t>KI 3</w:t>
      </w:r>
      <w:r w:rsidRPr="00756CAA">
        <w:rPr>
          <w:rFonts w:ascii="Cambria" w:hAnsi="Cambria" w:cs="Times New Roman"/>
          <w:b/>
          <w:sz w:val="24"/>
          <w:szCs w:val="24"/>
        </w:rPr>
        <w:tab/>
        <w:t>:</w:t>
      </w:r>
      <w:r w:rsidRPr="00756CAA">
        <w:rPr>
          <w:rFonts w:ascii="Cambria" w:hAnsi="Cambria" w:cs="Times New Roman"/>
          <w:sz w:val="24"/>
          <w:szCs w:val="24"/>
        </w:rPr>
        <w:t xml:space="preserve"> Memahami, menerapkan, menganalisis pengetahuan faktual, konseptual, prosedural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C47934" w:rsidRPr="00756CAA" w:rsidRDefault="009B0982" w:rsidP="0004568C">
      <w:pPr>
        <w:pStyle w:val="ListParagraph"/>
        <w:spacing w:after="0" w:line="360" w:lineRule="auto"/>
        <w:ind w:left="426"/>
        <w:jc w:val="both"/>
        <w:rPr>
          <w:rFonts w:ascii="Cambria" w:hAnsi="Cambria" w:cs="Times New Roman"/>
          <w:sz w:val="24"/>
          <w:szCs w:val="24"/>
        </w:rPr>
      </w:pPr>
      <w:r w:rsidRPr="00756CAA">
        <w:rPr>
          <w:rFonts w:ascii="Cambria" w:hAnsi="Cambria" w:cs="Times New Roman"/>
          <w:b/>
          <w:sz w:val="24"/>
          <w:szCs w:val="24"/>
        </w:rPr>
        <w:t>KI 4</w:t>
      </w:r>
      <w:r w:rsidRPr="00756CAA">
        <w:rPr>
          <w:rFonts w:ascii="Cambria" w:hAnsi="Cambria" w:cs="Times New Roman"/>
          <w:b/>
          <w:sz w:val="24"/>
          <w:szCs w:val="24"/>
        </w:rPr>
        <w:tab/>
        <w:t>:</w:t>
      </w:r>
      <w:r w:rsidRPr="00756CAA">
        <w:rPr>
          <w:rFonts w:ascii="Cambria" w:hAnsi="Cambria" w:cs="Times New Roman"/>
          <w:sz w:val="24"/>
          <w:szCs w:val="24"/>
        </w:rPr>
        <w:t xml:space="preserve"> Kompetensi Keterampilan, yaitu mengolah, menalar, dan menyaji dalam ranah konkret dan ranah abstrak terkait dengan pengembangan dari yang dipelajarinya di sekolah secara mandiri, dan mampu menggunakan metoda sesuai kaidah keilmuan.</w:t>
      </w:r>
    </w:p>
    <w:p w:rsidR="000B0489" w:rsidRPr="00756CAA" w:rsidRDefault="000B0489" w:rsidP="000B0489">
      <w:pPr>
        <w:spacing w:after="0" w:line="360" w:lineRule="auto"/>
        <w:jc w:val="both"/>
        <w:rPr>
          <w:rFonts w:ascii="Cambria" w:hAnsi="Cambria" w:cs="Times New Roman"/>
          <w:sz w:val="24"/>
          <w:szCs w:val="24"/>
        </w:rPr>
      </w:pPr>
    </w:p>
    <w:p w:rsidR="009B0982" w:rsidRPr="00756CAA" w:rsidRDefault="009B0982" w:rsidP="0004568C">
      <w:pPr>
        <w:pStyle w:val="ListParagraph"/>
        <w:numPr>
          <w:ilvl w:val="0"/>
          <w:numId w:val="1"/>
        </w:numPr>
        <w:spacing w:after="0" w:line="360" w:lineRule="auto"/>
        <w:ind w:left="426" w:hanging="426"/>
        <w:jc w:val="both"/>
        <w:rPr>
          <w:rFonts w:ascii="Cambria" w:hAnsi="Cambria" w:cs="Times New Roman"/>
          <w:b/>
          <w:sz w:val="24"/>
          <w:szCs w:val="24"/>
        </w:rPr>
      </w:pPr>
      <w:r w:rsidRPr="00756CAA">
        <w:rPr>
          <w:rFonts w:ascii="Cambria" w:hAnsi="Cambria" w:cs="Times New Roman"/>
          <w:b/>
          <w:sz w:val="24"/>
          <w:szCs w:val="24"/>
        </w:rPr>
        <w:t>Kompetensi Dasar (KD)</w:t>
      </w:r>
    </w:p>
    <w:p w:rsidR="009B0982" w:rsidRPr="00756CAA" w:rsidRDefault="009B0982" w:rsidP="0004568C">
      <w:pPr>
        <w:pStyle w:val="ListParagraph"/>
        <w:numPr>
          <w:ilvl w:val="1"/>
          <w:numId w:val="5"/>
        </w:numPr>
        <w:spacing w:after="0" w:line="360" w:lineRule="auto"/>
        <w:ind w:left="851" w:hanging="425"/>
        <w:jc w:val="both"/>
        <w:rPr>
          <w:rFonts w:ascii="Cambria" w:hAnsi="Cambria" w:cs="Times New Roman"/>
          <w:b/>
          <w:sz w:val="24"/>
          <w:szCs w:val="24"/>
        </w:rPr>
      </w:pPr>
      <w:r w:rsidRPr="00756CAA">
        <w:rPr>
          <w:rFonts w:ascii="Cambria" w:hAnsi="Cambria" w:cs="Times New Roman"/>
          <w:sz w:val="24"/>
          <w:szCs w:val="24"/>
        </w:rPr>
        <w:t>Memahami pengelompokan sosial di masyarakat dari sudut pandang dan penekatan Sosiologis</w:t>
      </w:r>
    </w:p>
    <w:p w:rsidR="005243A0" w:rsidRPr="00756CAA" w:rsidRDefault="009B0982" w:rsidP="0004568C">
      <w:pPr>
        <w:pStyle w:val="ListParagraph"/>
        <w:numPr>
          <w:ilvl w:val="1"/>
          <w:numId w:val="6"/>
        </w:numPr>
        <w:spacing w:after="0" w:line="360" w:lineRule="auto"/>
        <w:ind w:left="851" w:hanging="425"/>
        <w:jc w:val="both"/>
        <w:rPr>
          <w:rFonts w:ascii="Cambria" w:hAnsi="Cambria" w:cs="Times New Roman"/>
          <w:sz w:val="24"/>
          <w:szCs w:val="24"/>
        </w:rPr>
      </w:pPr>
      <w:r w:rsidRPr="00756CAA">
        <w:rPr>
          <w:rFonts w:ascii="Cambria" w:hAnsi="Cambria" w:cs="Times New Roman"/>
          <w:sz w:val="24"/>
          <w:szCs w:val="24"/>
        </w:rPr>
        <w:t>Menalar tentang terjadinya pengelompokan sosial di masyarakat dari sudut pandang dan pendekatan Sosiologis</w:t>
      </w:r>
    </w:p>
    <w:p w:rsidR="000B0489" w:rsidRPr="00756CAA" w:rsidRDefault="000B0489" w:rsidP="000B0489">
      <w:pPr>
        <w:pStyle w:val="ListParagraph"/>
        <w:spacing w:after="0" w:line="360" w:lineRule="auto"/>
        <w:ind w:left="851"/>
        <w:jc w:val="both"/>
        <w:rPr>
          <w:rFonts w:ascii="Cambria" w:hAnsi="Cambria" w:cs="Times New Roman"/>
          <w:sz w:val="24"/>
          <w:szCs w:val="24"/>
        </w:rPr>
      </w:pPr>
    </w:p>
    <w:p w:rsidR="00C47934" w:rsidRPr="00756CAA" w:rsidRDefault="00C47934" w:rsidP="0004568C">
      <w:pPr>
        <w:pStyle w:val="ListParagraph"/>
        <w:numPr>
          <w:ilvl w:val="0"/>
          <w:numId w:val="1"/>
        </w:numPr>
        <w:spacing w:after="0" w:line="360" w:lineRule="auto"/>
        <w:jc w:val="both"/>
        <w:rPr>
          <w:rFonts w:ascii="Cambria" w:eastAsia="Calibri" w:hAnsi="Cambria" w:cs="Times New Roman"/>
          <w:b/>
          <w:sz w:val="24"/>
          <w:szCs w:val="24"/>
        </w:rPr>
      </w:pPr>
      <w:r w:rsidRPr="00756CAA">
        <w:rPr>
          <w:rFonts w:ascii="Cambria" w:eastAsia="Calibri" w:hAnsi="Cambria" w:cs="Times New Roman"/>
          <w:b/>
          <w:sz w:val="24"/>
          <w:szCs w:val="24"/>
        </w:rPr>
        <w:t>Indikator Pencapaian Kompetensi</w:t>
      </w:r>
      <w:r w:rsidR="000B0489" w:rsidRPr="00756CAA">
        <w:rPr>
          <w:rFonts w:ascii="Cambria" w:eastAsia="Calibri" w:hAnsi="Cambria" w:cs="Times New Roman"/>
          <w:b/>
          <w:sz w:val="24"/>
          <w:szCs w:val="24"/>
        </w:rPr>
        <w:t xml:space="preserve"> (IPK)</w:t>
      </w:r>
    </w:p>
    <w:p w:rsidR="000B0489" w:rsidRPr="00756CAA" w:rsidRDefault="000B0489" w:rsidP="000B0489">
      <w:pPr>
        <w:pStyle w:val="NoSpacing"/>
        <w:numPr>
          <w:ilvl w:val="2"/>
          <w:numId w:val="5"/>
        </w:numPr>
        <w:spacing w:line="360" w:lineRule="auto"/>
        <w:ind w:right="176"/>
        <w:jc w:val="both"/>
        <w:rPr>
          <w:rFonts w:ascii="Cambria" w:hAnsi="Cambria"/>
          <w:sz w:val="24"/>
          <w:szCs w:val="24"/>
        </w:rPr>
      </w:pPr>
      <w:r w:rsidRPr="00756CAA">
        <w:rPr>
          <w:rFonts w:ascii="Cambria" w:hAnsi="Cambria"/>
          <w:sz w:val="24"/>
          <w:szCs w:val="24"/>
        </w:rPr>
        <w:lastRenderedPageBreak/>
        <w:t xml:space="preserve">Mengidentifikasi pola hubungan antar kelompok  dan dinamika kelompok sosial </w:t>
      </w:r>
    </w:p>
    <w:p w:rsidR="000B0489" w:rsidRPr="00756CAA" w:rsidRDefault="000B0489" w:rsidP="000B0489">
      <w:pPr>
        <w:pStyle w:val="NoSpacing"/>
        <w:numPr>
          <w:ilvl w:val="2"/>
          <w:numId w:val="6"/>
        </w:numPr>
        <w:spacing w:line="360" w:lineRule="auto"/>
        <w:ind w:right="176"/>
        <w:jc w:val="both"/>
        <w:rPr>
          <w:rFonts w:ascii="Cambria" w:hAnsi="Cambria"/>
          <w:sz w:val="24"/>
          <w:szCs w:val="24"/>
          <w:lang w:val="id-ID"/>
        </w:rPr>
      </w:pPr>
      <w:r w:rsidRPr="00756CAA">
        <w:rPr>
          <w:rFonts w:ascii="Cambria" w:hAnsi="Cambria"/>
          <w:sz w:val="24"/>
          <w:szCs w:val="24"/>
        </w:rPr>
        <w:t xml:space="preserve">Mendiskusikan </w:t>
      </w:r>
      <w:r w:rsidRPr="00756CAA">
        <w:rPr>
          <w:rFonts w:ascii="Cambria" w:hAnsi="Cambria"/>
          <w:sz w:val="24"/>
          <w:szCs w:val="24"/>
          <w:lang w:val="id-ID"/>
        </w:rPr>
        <w:t xml:space="preserve">kasus </w:t>
      </w:r>
      <w:r w:rsidRPr="00756CAA">
        <w:rPr>
          <w:rFonts w:ascii="Cambria" w:hAnsi="Cambria"/>
          <w:sz w:val="24"/>
          <w:szCs w:val="24"/>
        </w:rPr>
        <w:t>pola hubungan antar kelompok dalam masyarakat.</w:t>
      </w:r>
    </w:p>
    <w:p w:rsidR="000B0489" w:rsidRPr="00756CAA" w:rsidRDefault="000B0489" w:rsidP="000B0489">
      <w:pPr>
        <w:pStyle w:val="NoSpacing"/>
        <w:numPr>
          <w:ilvl w:val="2"/>
          <w:numId w:val="6"/>
        </w:numPr>
        <w:spacing w:line="360" w:lineRule="auto"/>
        <w:ind w:right="176"/>
        <w:jc w:val="both"/>
        <w:rPr>
          <w:rFonts w:ascii="Cambria" w:hAnsi="Cambria"/>
          <w:sz w:val="24"/>
          <w:szCs w:val="24"/>
        </w:rPr>
      </w:pPr>
      <w:r w:rsidRPr="00756CAA">
        <w:rPr>
          <w:rFonts w:ascii="Cambria" w:hAnsi="Cambria"/>
          <w:sz w:val="24"/>
          <w:szCs w:val="24"/>
        </w:rPr>
        <w:t>Bekerjasama membuat jaringan sosial pola hubungan antar kelompok dalam kehidupan masyarakat.</w:t>
      </w:r>
    </w:p>
    <w:p w:rsidR="000B0489" w:rsidRPr="00756CAA" w:rsidRDefault="000B0489" w:rsidP="000B0489">
      <w:pPr>
        <w:pStyle w:val="NoSpacing"/>
        <w:spacing w:line="360" w:lineRule="auto"/>
        <w:ind w:left="1146" w:right="176"/>
        <w:jc w:val="both"/>
        <w:rPr>
          <w:rFonts w:ascii="Cambria" w:hAnsi="Cambria"/>
          <w:sz w:val="24"/>
          <w:szCs w:val="24"/>
        </w:rPr>
      </w:pPr>
    </w:p>
    <w:p w:rsidR="00C47934" w:rsidRPr="00756CAA" w:rsidRDefault="00C47934" w:rsidP="000B0489">
      <w:pPr>
        <w:pStyle w:val="ListParagraph"/>
        <w:numPr>
          <w:ilvl w:val="0"/>
          <w:numId w:val="1"/>
        </w:numPr>
        <w:spacing w:after="0" w:line="360" w:lineRule="auto"/>
        <w:jc w:val="both"/>
        <w:rPr>
          <w:rFonts w:ascii="Cambria" w:eastAsia="Calibri" w:hAnsi="Cambria" w:cs="Times New Roman"/>
          <w:sz w:val="24"/>
          <w:szCs w:val="24"/>
        </w:rPr>
      </w:pPr>
      <w:r w:rsidRPr="00756CAA">
        <w:rPr>
          <w:rFonts w:ascii="Cambria" w:eastAsia="Calibri" w:hAnsi="Cambria" w:cs="Times New Roman"/>
          <w:b/>
          <w:sz w:val="24"/>
          <w:szCs w:val="24"/>
        </w:rPr>
        <w:t>Topik</w:t>
      </w:r>
      <w:r w:rsidRPr="00756CAA">
        <w:rPr>
          <w:rFonts w:ascii="Cambria" w:eastAsia="Calibri" w:hAnsi="Cambria" w:cs="Times New Roman"/>
          <w:sz w:val="24"/>
          <w:szCs w:val="24"/>
        </w:rPr>
        <w:tab/>
        <w:t>: Pola hubungan antarkelompok dan dinamika kelompok sosial</w:t>
      </w:r>
    </w:p>
    <w:p w:rsidR="000B0489" w:rsidRPr="00756CAA" w:rsidRDefault="000B0489" w:rsidP="000B0489">
      <w:pPr>
        <w:pStyle w:val="ListParagraph"/>
        <w:spacing w:after="0" w:line="360" w:lineRule="auto"/>
        <w:ind w:left="360"/>
        <w:jc w:val="both"/>
        <w:rPr>
          <w:rFonts w:ascii="Cambria" w:eastAsia="Calibri" w:hAnsi="Cambria" w:cs="Times New Roman"/>
          <w:sz w:val="24"/>
          <w:szCs w:val="24"/>
        </w:rPr>
      </w:pPr>
    </w:p>
    <w:p w:rsidR="00C47934" w:rsidRPr="00756CAA" w:rsidRDefault="00C47934" w:rsidP="000B0489">
      <w:pPr>
        <w:pStyle w:val="ListParagraph"/>
        <w:numPr>
          <w:ilvl w:val="0"/>
          <w:numId w:val="1"/>
        </w:numPr>
        <w:spacing w:after="0" w:line="360" w:lineRule="auto"/>
        <w:jc w:val="both"/>
        <w:rPr>
          <w:rFonts w:ascii="Cambria" w:eastAsia="Calibri" w:hAnsi="Cambria" w:cs="Times New Roman"/>
          <w:sz w:val="24"/>
          <w:szCs w:val="24"/>
        </w:rPr>
      </w:pPr>
      <w:r w:rsidRPr="00756CAA">
        <w:rPr>
          <w:rFonts w:ascii="Cambria" w:eastAsia="Calibri" w:hAnsi="Cambria" w:cs="Times New Roman"/>
          <w:b/>
          <w:sz w:val="24"/>
          <w:szCs w:val="24"/>
        </w:rPr>
        <w:t>Tujuan</w:t>
      </w:r>
      <w:r w:rsidRPr="00756CAA">
        <w:rPr>
          <w:rFonts w:ascii="Cambria" w:eastAsia="Calibri" w:hAnsi="Cambria" w:cs="Times New Roman"/>
          <w:sz w:val="24"/>
          <w:szCs w:val="24"/>
        </w:rPr>
        <w:tab/>
        <w:t xml:space="preserve">: </w:t>
      </w:r>
    </w:p>
    <w:p w:rsidR="000B0489" w:rsidRPr="00756CAA" w:rsidRDefault="00AF1EDA" w:rsidP="000B0489">
      <w:pPr>
        <w:pStyle w:val="ListParagraph"/>
        <w:tabs>
          <w:tab w:val="left" w:pos="2127"/>
        </w:tabs>
        <w:spacing w:after="0" w:line="360" w:lineRule="auto"/>
        <w:ind w:left="360"/>
        <w:jc w:val="both"/>
        <w:rPr>
          <w:rFonts w:ascii="Cambria" w:hAnsi="Cambria" w:cs="Times New Roman"/>
          <w:noProof/>
          <w:sz w:val="24"/>
          <w:szCs w:val="24"/>
        </w:rPr>
      </w:pPr>
      <w:r>
        <w:rPr>
          <w:rFonts w:ascii="Cambria" w:hAnsi="Cambria" w:cs="Times New Roman"/>
          <w:sz w:val="24"/>
          <w:szCs w:val="24"/>
        </w:rPr>
        <w:t xml:space="preserve">              </w:t>
      </w:r>
      <w:r w:rsidR="000B0489" w:rsidRPr="00756CAA">
        <w:rPr>
          <w:rFonts w:ascii="Cambria" w:hAnsi="Cambria" w:cs="Times New Roman"/>
          <w:sz w:val="24"/>
          <w:szCs w:val="24"/>
        </w:rPr>
        <w:t xml:space="preserve">Melalui kegiatan pembelajaran dengan menggunakan pendekatan saintifik dan model </w:t>
      </w:r>
      <w:r w:rsidR="000B0489" w:rsidRPr="00756CAA">
        <w:rPr>
          <w:rFonts w:ascii="Cambria" w:hAnsi="Cambria" w:cs="Times New Roman"/>
          <w:i/>
          <w:sz w:val="24"/>
          <w:szCs w:val="24"/>
        </w:rPr>
        <w:t xml:space="preserve">Cooperative Learning </w:t>
      </w:r>
      <w:r w:rsidR="000B0489" w:rsidRPr="00756CAA">
        <w:rPr>
          <w:rFonts w:ascii="Cambria" w:eastAsia="Times New Roman" w:hAnsi="Cambria" w:cs="Times New Roman"/>
          <w:sz w:val="24"/>
          <w:szCs w:val="24"/>
        </w:rPr>
        <w:t xml:space="preserve"> tipe </w:t>
      </w:r>
      <w:r w:rsidR="000B0489" w:rsidRPr="00756CAA">
        <w:rPr>
          <w:rFonts w:ascii="Cambria" w:eastAsia="Times New Roman" w:hAnsi="Cambria" w:cs="Times New Roman"/>
          <w:i/>
          <w:sz w:val="24"/>
          <w:szCs w:val="24"/>
        </w:rPr>
        <w:t xml:space="preserve">Two Stay two Stray </w:t>
      </w:r>
      <w:r w:rsidR="000B0489" w:rsidRPr="00756CAA">
        <w:rPr>
          <w:rFonts w:ascii="Cambria" w:eastAsia="Times New Roman" w:hAnsi="Cambria" w:cs="Times New Roman"/>
          <w:sz w:val="24"/>
          <w:szCs w:val="24"/>
        </w:rPr>
        <w:t xml:space="preserve">(TSTS) </w:t>
      </w:r>
      <w:r w:rsidR="000B0489" w:rsidRPr="00756CAA">
        <w:rPr>
          <w:rFonts w:ascii="Cambria" w:hAnsi="Cambria" w:cs="Times New Roman"/>
          <w:sz w:val="24"/>
          <w:szCs w:val="24"/>
        </w:rPr>
        <w:t xml:space="preserve">peserta didik mampu menggali informasi tentang </w:t>
      </w:r>
      <w:r w:rsidR="000B0489" w:rsidRPr="00756CAA">
        <w:rPr>
          <w:rFonts w:ascii="Cambria" w:hAnsi="Cambria" w:cs="Times New Roman"/>
          <w:b/>
          <w:i/>
          <w:sz w:val="24"/>
          <w:szCs w:val="24"/>
        </w:rPr>
        <w:t xml:space="preserve">Pola Hubungan Antarkelompok dan Dinamika Kelompok Sosial </w:t>
      </w:r>
      <w:r w:rsidR="000B0489" w:rsidRPr="00756CAA">
        <w:rPr>
          <w:rFonts w:ascii="Cambria" w:hAnsi="Cambria" w:cs="Times New Roman"/>
          <w:sz w:val="24"/>
          <w:szCs w:val="24"/>
        </w:rPr>
        <w:t xml:space="preserve">dengan rasa tanggung jawab, kerjasama, santun selama proses pembelajaran, bersikap santun, memiliki sikap responsif (berpikir kritis) dan pro-aktif (kreatif), serta mampu berkomukasi dan bekerjasama dengan baik, </w:t>
      </w:r>
      <w:r w:rsidR="000B0489" w:rsidRPr="00756CAA">
        <w:rPr>
          <w:rFonts w:ascii="Cambria" w:hAnsi="Cambria" w:cs="Times New Roman"/>
          <w:noProof/>
          <w:sz w:val="24"/>
          <w:szCs w:val="24"/>
        </w:rPr>
        <w:t xml:space="preserve">sehingga mandiri dalam memposisikan diri dalam pergaulan sosial di masyarakat. </w:t>
      </w:r>
    </w:p>
    <w:p w:rsidR="000B0489" w:rsidRPr="00756CAA" w:rsidRDefault="000B0489" w:rsidP="000B0489">
      <w:pPr>
        <w:pStyle w:val="ListParagraph"/>
        <w:tabs>
          <w:tab w:val="left" w:pos="2127"/>
        </w:tabs>
        <w:spacing w:after="0" w:line="360" w:lineRule="auto"/>
        <w:ind w:left="360"/>
        <w:jc w:val="both"/>
        <w:rPr>
          <w:rFonts w:ascii="Cambria" w:hAnsi="Cambria" w:cs="Times New Roman"/>
          <w:noProof/>
          <w:sz w:val="24"/>
          <w:szCs w:val="24"/>
        </w:rPr>
      </w:pPr>
    </w:p>
    <w:p w:rsidR="00C47934" w:rsidRPr="00756CAA" w:rsidRDefault="00C47934" w:rsidP="000B0489">
      <w:pPr>
        <w:pStyle w:val="ListParagraph"/>
        <w:numPr>
          <w:ilvl w:val="0"/>
          <w:numId w:val="1"/>
        </w:numPr>
        <w:spacing w:after="0" w:line="360" w:lineRule="auto"/>
        <w:jc w:val="both"/>
        <w:rPr>
          <w:rFonts w:ascii="Cambria" w:eastAsia="Calibri" w:hAnsi="Cambria" w:cs="Times New Roman"/>
          <w:b/>
          <w:sz w:val="24"/>
          <w:szCs w:val="24"/>
        </w:rPr>
      </w:pPr>
      <w:r w:rsidRPr="00756CAA">
        <w:rPr>
          <w:rFonts w:ascii="Cambria" w:eastAsia="Calibri" w:hAnsi="Cambria" w:cs="Times New Roman"/>
          <w:b/>
          <w:sz w:val="24"/>
          <w:szCs w:val="24"/>
        </w:rPr>
        <w:t>Ringkasan Materi</w:t>
      </w:r>
    </w:p>
    <w:p w:rsidR="00C47934" w:rsidRPr="00756CAA" w:rsidRDefault="00C47934" w:rsidP="0004568C">
      <w:pPr>
        <w:spacing w:line="360" w:lineRule="auto"/>
        <w:ind w:left="426" w:firstLine="567"/>
        <w:jc w:val="both"/>
        <w:rPr>
          <w:rFonts w:ascii="Cambria" w:hAnsi="Cambria" w:cs="Times New Roman"/>
          <w:sz w:val="24"/>
          <w:szCs w:val="24"/>
        </w:rPr>
      </w:pPr>
      <w:r w:rsidRPr="00756CAA">
        <w:rPr>
          <w:rFonts w:ascii="Cambria" w:hAnsi="Cambria" w:cs="Times New Roman"/>
          <w:sz w:val="24"/>
          <w:szCs w:val="24"/>
        </w:rPr>
        <w:t>Banton mengemukakan bahwa terdapat berbagai kemungkinan pola hubungan antar kelompok ras. Diantaranya adalah:</w:t>
      </w:r>
    </w:p>
    <w:p w:rsidR="00C47934" w:rsidRPr="00756CAA" w:rsidRDefault="00C47934" w:rsidP="0004568C">
      <w:pPr>
        <w:pStyle w:val="ListParagraph"/>
        <w:numPr>
          <w:ilvl w:val="0"/>
          <w:numId w:val="29"/>
        </w:numPr>
        <w:spacing w:after="0" w:line="360" w:lineRule="auto"/>
        <w:jc w:val="both"/>
        <w:rPr>
          <w:rFonts w:ascii="Cambria" w:hAnsi="Cambria" w:cs="Times New Roman"/>
          <w:sz w:val="24"/>
          <w:szCs w:val="24"/>
        </w:rPr>
      </w:pPr>
      <w:r w:rsidRPr="00756CAA">
        <w:rPr>
          <w:rFonts w:ascii="Cambria" w:hAnsi="Cambria" w:cs="Times New Roman"/>
          <w:sz w:val="24"/>
          <w:szCs w:val="24"/>
        </w:rPr>
        <w:t xml:space="preserve">Akulturasi yaitu proses dimana kebudayaan kedua kelompok ras yang bertemu mulai berbaur dan berpadu. </w:t>
      </w:r>
    </w:p>
    <w:p w:rsidR="00C47934" w:rsidRPr="00756CAA" w:rsidRDefault="00C47934" w:rsidP="0004568C">
      <w:pPr>
        <w:pStyle w:val="ListParagraph"/>
        <w:numPr>
          <w:ilvl w:val="0"/>
          <w:numId w:val="29"/>
        </w:numPr>
        <w:spacing w:after="0" w:line="360" w:lineRule="auto"/>
        <w:jc w:val="both"/>
        <w:rPr>
          <w:rFonts w:ascii="Cambria" w:hAnsi="Cambria" w:cs="Times New Roman"/>
          <w:sz w:val="24"/>
          <w:szCs w:val="24"/>
        </w:rPr>
      </w:pPr>
      <w:r w:rsidRPr="00756CAA">
        <w:rPr>
          <w:rFonts w:ascii="Cambria" w:hAnsi="Cambria" w:cs="Times New Roman"/>
          <w:sz w:val="24"/>
          <w:szCs w:val="24"/>
        </w:rPr>
        <w:t xml:space="preserve">Dominasi adalah proses sosial dimana suatu kelompok ras menguasai kelompok lain. </w:t>
      </w:r>
    </w:p>
    <w:p w:rsidR="00C47934" w:rsidRPr="00756CAA" w:rsidRDefault="00C47934" w:rsidP="0004568C">
      <w:pPr>
        <w:pStyle w:val="ListParagraph"/>
        <w:numPr>
          <w:ilvl w:val="0"/>
          <w:numId w:val="29"/>
        </w:numPr>
        <w:shd w:val="clear" w:color="auto" w:fill="FFFFFF"/>
        <w:spacing w:after="0" w:line="360" w:lineRule="auto"/>
        <w:jc w:val="both"/>
        <w:rPr>
          <w:rFonts w:ascii="Cambria" w:hAnsi="Cambria" w:cs="Times New Roman"/>
          <w:sz w:val="24"/>
          <w:szCs w:val="24"/>
          <w:lang w:eastAsia="id-ID"/>
        </w:rPr>
      </w:pPr>
      <w:r w:rsidRPr="00756CAA">
        <w:rPr>
          <w:rFonts w:ascii="Cambria" w:hAnsi="Cambria" w:cs="Times New Roman"/>
          <w:sz w:val="24"/>
          <w:szCs w:val="24"/>
          <w:lang w:eastAsia="id-ID"/>
        </w:rPr>
        <w:t>Paternalisme adalah suatu bentuk dominasi kelompok ras pendatang atas kelompok ras  pribumi.</w:t>
      </w:r>
    </w:p>
    <w:p w:rsidR="00C47934" w:rsidRPr="00756CAA" w:rsidRDefault="00C47934" w:rsidP="0004568C">
      <w:pPr>
        <w:pStyle w:val="ListParagraph"/>
        <w:numPr>
          <w:ilvl w:val="0"/>
          <w:numId w:val="29"/>
        </w:numPr>
        <w:shd w:val="clear" w:color="auto" w:fill="FFFFFF"/>
        <w:spacing w:after="0" w:line="360" w:lineRule="auto"/>
        <w:jc w:val="both"/>
        <w:rPr>
          <w:rFonts w:ascii="Cambria" w:hAnsi="Cambria" w:cs="Times New Roman"/>
          <w:sz w:val="24"/>
          <w:szCs w:val="24"/>
          <w:lang w:eastAsia="id-ID"/>
        </w:rPr>
      </w:pPr>
      <w:r w:rsidRPr="00756CAA">
        <w:rPr>
          <w:rFonts w:ascii="Cambria" w:hAnsi="Cambria" w:cs="Times New Roman"/>
          <w:sz w:val="24"/>
          <w:szCs w:val="24"/>
          <w:lang w:eastAsia="id-ID"/>
        </w:rPr>
        <w:t xml:space="preserve">Integrasi.adalah suatu pola hubungan yang mengakui adanya perbedaan ras dalam masyarakat, tetapi tidak memberikan perhatian khusus pada perbedaan ras tersebut. </w:t>
      </w:r>
    </w:p>
    <w:p w:rsidR="00C47934" w:rsidRPr="00756CAA" w:rsidRDefault="00C47934" w:rsidP="0004568C">
      <w:pPr>
        <w:pStyle w:val="ListParagraph"/>
        <w:numPr>
          <w:ilvl w:val="0"/>
          <w:numId w:val="29"/>
        </w:numPr>
        <w:shd w:val="clear" w:color="auto" w:fill="FFFFFF"/>
        <w:spacing w:after="0" w:line="360" w:lineRule="auto"/>
        <w:jc w:val="both"/>
        <w:rPr>
          <w:rFonts w:ascii="Cambria" w:hAnsi="Cambria" w:cs="Times New Roman"/>
          <w:sz w:val="24"/>
          <w:szCs w:val="24"/>
          <w:lang w:eastAsia="id-ID"/>
        </w:rPr>
      </w:pPr>
      <w:r w:rsidRPr="00756CAA">
        <w:rPr>
          <w:rFonts w:ascii="Cambria" w:hAnsi="Cambria" w:cs="Times New Roman"/>
          <w:sz w:val="24"/>
          <w:szCs w:val="24"/>
          <w:lang w:eastAsia="id-ID"/>
        </w:rPr>
        <w:t xml:space="preserve">Pluralisme adalah suatu pola hubungan yang mengakui adanya persamaan hak politik dan hak perdata masyarakat. </w:t>
      </w:r>
    </w:p>
    <w:p w:rsidR="00C47934" w:rsidRPr="00756CAA" w:rsidRDefault="00C47934" w:rsidP="0004568C">
      <w:pPr>
        <w:pStyle w:val="ListParagraph"/>
        <w:numPr>
          <w:ilvl w:val="0"/>
          <w:numId w:val="29"/>
        </w:numPr>
        <w:shd w:val="clear" w:color="auto" w:fill="FFFFFF"/>
        <w:spacing w:after="0" w:line="360" w:lineRule="auto"/>
        <w:jc w:val="both"/>
        <w:rPr>
          <w:rFonts w:ascii="Cambria" w:hAnsi="Cambria" w:cs="Times New Roman"/>
          <w:sz w:val="24"/>
          <w:szCs w:val="24"/>
          <w:lang w:eastAsia="id-ID"/>
        </w:rPr>
      </w:pPr>
      <w:bookmarkStart w:id="1" w:name="more"/>
      <w:bookmarkEnd w:id="1"/>
      <w:r w:rsidRPr="00756CAA">
        <w:rPr>
          <w:rFonts w:ascii="Cambria" w:hAnsi="Cambria" w:cs="Times New Roman"/>
          <w:bCs/>
          <w:sz w:val="24"/>
          <w:szCs w:val="24"/>
          <w:lang w:eastAsia="id-ID"/>
        </w:rPr>
        <w:t>Asimilasi</w:t>
      </w:r>
      <w:r w:rsidRPr="00756CAA">
        <w:rPr>
          <w:rFonts w:ascii="Cambria" w:hAnsi="Cambria" w:cs="Times New Roman"/>
          <w:sz w:val="24"/>
          <w:szCs w:val="24"/>
          <w:lang w:eastAsia="id-ID"/>
        </w:rPr>
        <w:t> adalah pembauran dua </w:t>
      </w:r>
      <w:hyperlink r:id="rId8" w:tgtFrame="_top" w:tooltip="Kebudayaan" w:history="1">
        <w:r w:rsidRPr="00756CAA">
          <w:rPr>
            <w:rFonts w:ascii="Cambria" w:hAnsi="Cambria" w:cs="Times New Roman"/>
            <w:sz w:val="24"/>
            <w:szCs w:val="24"/>
            <w:lang w:eastAsia="id-ID"/>
          </w:rPr>
          <w:t>kebudayaan</w:t>
        </w:r>
      </w:hyperlink>
      <w:r w:rsidRPr="00756CAA">
        <w:rPr>
          <w:rFonts w:ascii="Cambria" w:hAnsi="Cambria" w:cs="Times New Roman"/>
          <w:sz w:val="24"/>
          <w:szCs w:val="24"/>
          <w:lang w:eastAsia="id-ID"/>
        </w:rPr>
        <w:t> yang disertai dengan hilangnya ciri khas kebudayaan asli sehingga membentuk kebudayaan baru..</w:t>
      </w:r>
    </w:p>
    <w:p w:rsidR="00C47934" w:rsidRPr="00756CAA" w:rsidRDefault="00C47934" w:rsidP="0004568C">
      <w:pPr>
        <w:spacing w:line="360" w:lineRule="auto"/>
        <w:ind w:left="426" w:firstLine="567"/>
        <w:jc w:val="both"/>
        <w:rPr>
          <w:rFonts w:ascii="Cambria" w:hAnsi="Cambria" w:cs="Times New Roman"/>
          <w:sz w:val="24"/>
          <w:szCs w:val="24"/>
        </w:rPr>
      </w:pPr>
      <w:r w:rsidRPr="00756CAA">
        <w:rPr>
          <w:rFonts w:ascii="Cambria" w:hAnsi="Cambria" w:cs="Times New Roman"/>
          <w:sz w:val="24"/>
          <w:szCs w:val="24"/>
        </w:rPr>
        <w:lastRenderedPageBreak/>
        <w:t>Soerjono Soekanto mengatakan masalah dinamika kelompok menyangkut gerak atau perilaku kolektif. Dalam hal ini, gerak sebagai bentuk dari aksi kolektiva. Penyebab suatu kolektiva menjadi agresi antara lain sebagai berikut:</w:t>
      </w:r>
    </w:p>
    <w:p w:rsidR="00C47934" w:rsidRPr="00756CAA" w:rsidRDefault="00C47934" w:rsidP="0004568C">
      <w:pPr>
        <w:pStyle w:val="ListParagraph"/>
        <w:numPr>
          <w:ilvl w:val="0"/>
          <w:numId w:val="30"/>
        </w:numPr>
        <w:spacing w:after="0" w:line="360" w:lineRule="auto"/>
        <w:jc w:val="both"/>
        <w:rPr>
          <w:rFonts w:ascii="Cambria" w:hAnsi="Cambria" w:cs="Times New Roman"/>
          <w:sz w:val="24"/>
          <w:szCs w:val="24"/>
        </w:rPr>
      </w:pPr>
      <w:r w:rsidRPr="00756CAA">
        <w:rPr>
          <w:rFonts w:ascii="Cambria" w:hAnsi="Cambria" w:cs="Times New Roman"/>
          <w:sz w:val="24"/>
          <w:szCs w:val="24"/>
        </w:rPr>
        <w:t>Dalam jangka waktu yang lama mengalami frustasi</w:t>
      </w:r>
    </w:p>
    <w:p w:rsidR="00C47934" w:rsidRPr="00756CAA" w:rsidRDefault="00C47934" w:rsidP="0004568C">
      <w:pPr>
        <w:pStyle w:val="ListParagraph"/>
        <w:numPr>
          <w:ilvl w:val="0"/>
          <w:numId w:val="30"/>
        </w:numPr>
        <w:spacing w:after="0" w:line="360" w:lineRule="auto"/>
        <w:jc w:val="both"/>
        <w:rPr>
          <w:rFonts w:ascii="Cambria" w:hAnsi="Cambria" w:cs="Times New Roman"/>
          <w:sz w:val="24"/>
          <w:szCs w:val="24"/>
        </w:rPr>
      </w:pPr>
      <w:r w:rsidRPr="00756CAA">
        <w:rPr>
          <w:rFonts w:ascii="Cambria" w:hAnsi="Cambria" w:cs="Times New Roman"/>
          <w:sz w:val="24"/>
          <w:szCs w:val="24"/>
        </w:rPr>
        <w:t xml:space="preserve">Adanya ketersinggungan </w:t>
      </w:r>
    </w:p>
    <w:p w:rsidR="00C47934" w:rsidRPr="00756CAA" w:rsidRDefault="00C47934" w:rsidP="0004568C">
      <w:pPr>
        <w:pStyle w:val="ListParagraph"/>
        <w:numPr>
          <w:ilvl w:val="0"/>
          <w:numId w:val="30"/>
        </w:numPr>
        <w:spacing w:after="0" w:line="360" w:lineRule="auto"/>
        <w:jc w:val="both"/>
        <w:rPr>
          <w:rFonts w:ascii="Cambria" w:hAnsi="Cambria" w:cs="Times New Roman"/>
          <w:sz w:val="24"/>
          <w:szCs w:val="24"/>
        </w:rPr>
      </w:pPr>
      <w:r w:rsidRPr="00756CAA">
        <w:rPr>
          <w:rFonts w:ascii="Cambria" w:hAnsi="Cambria" w:cs="Times New Roman"/>
          <w:sz w:val="24"/>
          <w:szCs w:val="24"/>
        </w:rPr>
        <w:t>Merasa dirugikan</w:t>
      </w:r>
    </w:p>
    <w:p w:rsidR="00C47934" w:rsidRPr="00756CAA" w:rsidRDefault="00C47934" w:rsidP="0004568C">
      <w:pPr>
        <w:pStyle w:val="ListParagraph"/>
        <w:numPr>
          <w:ilvl w:val="0"/>
          <w:numId w:val="30"/>
        </w:numPr>
        <w:spacing w:after="0" w:line="360" w:lineRule="auto"/>
        <w:jc w:val="both"/>
        <w:rPr>
          <w:rFonts w:ascii="Cambria" w:hAnsi="Cambria" w:cs="Times New Roman"/>
          <w:sz w:val="24"/>
          <w:szCs w:val="24"/>
        </w:rPr>
      </w:pPr>
      <w:r w:rsidRPr="00756CAA">
        <w:rPr>
          <w:rFonts w:ascii="Cambria" w:hAnsi="Cambria" w:cs="Times New Roman"/>
          <w:sz w:val="24"/>
          <w:szCs w:val="24"/>
        </w:rPr>
        <w:t>Munculnya ancaman yang berasal dari luar</w:t>
      </w:r>
    </w:p>
    <w:p w:rsidR="00C47934" w:rsidRPr="00756CAA" w:rsidRDefault="00C47934" w:rsidP="0004568C">
      <w:pPr>
        <w:pStyle w:val="ListParagraph"/>
        <w:numPr>
          <w:ilvl w:val="0"/>
          <w:numId w:val="30"/>
        </w:numPr>
        <w:spacing w:after="0" w:line="360" w:lineRule="auto"/>
        <w:jc w:val="both"/>
        <w:rPr>
          <w:rFonts w:ascii="Cambria" w:hAnsi="Cambria" w:cs="Times New Roman"/>
          <w:sz w:val="24"/>
          <w:szCs w:val="24"/>
        </w:rPr>
      </w:pPr>
      <w:r w:rsidRPr="00756CAA">
        <w:rPr>
          <w:rFonts w:ascii="Cambria" w:hAnsi="Cambria" w:cs="Times New Roman"/>
          <w:sz w:val="24"/>
          <w:szCs w:val="24"/>
        </w:rPr>
        <w:t>Adanya perlakuan yang tidak adil</w:t>
      </w:r>
    </w:p>
    <w:p w:rsidR="00C47934" w:rsidRPr="00756CAA" w:rsidRDefault="00C47934" w:rsidP="0004568C">
      <w:pPr>
        <w:pStyle w:val="ListParagraph"/>
        <w:numPr>
          <w:ilvl w:val="0"/>
          <w:numId w:val="30"/>
        </w:numPr>
        <w:spacing w:after="0" w:line="360" w:lineRule="auto"/>
        <w:jc w:val="both"/>
        <w:rPr>
          <w:rFonts w:ascii="Cambria" w:hAnsi="Cambria" w:cs="Times New Roman"/>
          <w:sz w:val="24"/>
          <w:szCs w:val="24"/>
        </w:rPr>
      </w:pPr>
      <w:r w:rsidRPr="00756CAA">
        <w:rPr>
          <w:rFonts w:ascii="Cambria" w:hAnsi="Cambria" w:cs="Times New Roman"/>
          <w:sz w:val="24"/>
          <w:szCs w:val="24"/>
        </w:rPr>
        <w:t>Bidang –bidang yang bersifat sensitif terkena imbasnya.</w:t>
      </w:r>
    </w:p>
    <w:p w:rsidR="00C47934" w:rsidRPr="00756CAA" w:rsidRDefault="00C47934" w:rsidP="0004568C">
      <w:pPr>
        <w:shd w:val="clear" w:color="auto" w:fill="FFFFFF"/>
        <w:spacing w:after="160" w:line="360" w:lineRule="auto"/>
        <w:ind w:left="360" w:firstLine="426"/>
        <w:jc w:val="both"/>
        <w:rPr>
          <w:rFonts w:ascii="Cambria" w:eastAsia="Times New Roman" w:hAnsi="Cambria" w:cs="Times New Roman"/>
          <w:sz w:val="24"/>
          <w:szCs w:val="24"/>
          <w:lang w:eastAsia="id-ID"/>
        </w:rPr>
      </w:pPr>
      <w:r w:rsidRPr="00756CAA">
        <w:rPr>
          <w:rFonts w:ascii="Cambria" w:hAnsi="Cambria" w:cs="Times New Roman"/>
          <w:sz w:val="24"/>
          <w:szCs w:val="24"/>
        </w:rPr>
        <w:t>Keenam hal tersebut dapat juga dikatakan sebagai pemicu timbulnya suatu masalah atau konflik yang terjadi di masyarakat ataupun dapat terjadi di dalam kelompok sendiri</w:t>
      </w:r>
    </w:p>
    <w:p w:rsidR="009B0982" w:rsidRPr="00756CAA" w:rsidRDefault="005B2C5E" w:rsidP="000B0489">
      <w:pPr>
        <w:pStyle w:val="ListParagraph"/>
        <w:numPr>
          <w:ilvl w:val="0"/>
          <w:numId w:val="1"/>
        </w:numPr>
        <w:spacing w:after="0" w:line="360" w:lineRule="auto"/>
        <w:ind w:left="426" w:hanging="426"/>
        <w:jc w:val="both"/>
        <w:rPr>
          <w:rFonts w:ascii="Cambria" w:hAnsi="Cambria" w:cs="Times New Roman"/>
          <w:b/>
          <w:sz w:val="24"/>
          <w:szCs w:val="24"/>
        </w:rPr>
      </w:pPr>
      <w:r>
        <w:rPr>
          <w:rFonts w:ascii="Cambria" w:hAnsi="Cambria" w:cs="Times New Roman"/>
          <w:b/>
          <w:sz w:val="24"/>
          <w:szCs w:val="24"/>
          <w:lang w:val="en-US"/>
        </w:rPr>
        <w:t>KEGIATAN PEMEBELAJARAN</w:t>
      </w:r>
    </w:p>
    <w:p w:rsidR="009B0982" w:rsidRPr="00756CAA" w:rsidRDefault="009B0982" w:rsidP="005B2C5E">
      <w:pPr>
        <w:pStyle w:val="ListParagraph"/>
        <w:spacing w:after="0" w:line="360" w:lineRule="auto"/>
        <w:ind w:left="851"/>
        <w:jc w:val="both"/>
        <w:rPr>
          <w:rFonts w:ascii="Cambria" w:hAnsi="Cambria" w:cs="Times New Roman"/>
          <w:sz w:val="24"/>
          <w:szCs w:val="24"/>
        </w:rPr>
      </w:pPr>
    </w:p>
    <w:p w:rsidR="00705D54" w:rsidRPr="00756CAA" w:rsidRDefault="0004568C" w:rsidP="00705D54">
      <w:pPr>
        <w:pStyle w:val="ListParagraph"/>
        <w:numPr>
          <w:ilvl w:val="0"/>
          <w:numId w:val="2"/>
        </w:numPr>
        <w:spacing w:after="0" w:line="360" w:lineRule="auto"/>
        <w:ind w:left="851" w:hanging="425"/>
        <w:jc w:val="both"/>
        <w:rPr>
          <w:rFonts w:ascii="Cambria" w:hAnsi="Cambria" w:cs="Times New Roman"/>
          <w:sz w:val="24"/>
          <w:szCs w:val="24"/>
        </w:rPr>
      </w:pPr>
      <w:r w:rsidRPr="00756CAA">
        <w:rPr>
          <w:rFonts w:ascii="Cambria" w:eastAsia="Calibri" w:hAnsi="Cambria" w:cs="Times New Roman"/>
          <w:sz w:val="24"/>
          <w:szCs w:val="24"/>
        </w:rPr>
        <w:t xml:space="preserve">Bacalah kasus tentang </w:t>
      </w:r>
      <w:r w:rsidR="00705D54" w:rsidRPr="00756CAA">
        <w:rPr>
          <w:rFonts w:ascii="Cambria" w:hAnsi="Cambria" w:cs="Times New Roman"/>
          <w:sz w:val="24"/>
          <w:szCs w:val="24"/>
        </w:rPr>
        <w:t>kontroversi antara gojek dengan ojek konvensional.</w:t>
      </w:r>
    </w:p>
    <w:p w:rsidR="0004568C" w:rsidRPr="00756CAA" w:rsidRDefault="00705D54" w:rsidP="0004568C">
      <w:pPr>
        <w:pStyle w:val="ListParagraph"/>
        <w:numPr>
          <w:ilvl w:val="0"/>
          <w:numId w:val="2"/>
        </w:numPr>
        <w:spacing w:after="0" w:line="360" w:lineRule="auto"/>
        <w:jc w:val="both"/>
        <w:rPr>
          <w:rFonts w:ascii="Cambria" w:eastAsia="Calibri" w:hAnsi="Cambria" w:cs="Times New Roman"/>
          <w:color w:val="FF0000"/>
          <w:sz w:val="24"/>
          <w:szCs w:val="24"/>
          <w:lang w:val="en-US"/>
        </w:rPr>
      </w:pPr>
      <w:r w:rsidRPr="00756CAA">
        <w:rPr>
          <w:rFonts w:ascii="Cambria" w:eastAsia="Calibri" w:hAnsi="Cambria" w:cs="Times New Roman"/>
          <w:sz w:val="24"/>
          <w:szCs w:val="24"/>
        </w:rPr>
        <w:t xml:space="preserve"> </w:t>
      </w:r>
      <w:r w:rsidR="0004568C" w:rsidRPr="00756CAA">
        <w:rPr>
          <w:rFonts w:ascii="Cambria" w:eastAsia="Calibri" w:hAnsi="Cambria" w:cs="Times New Roman"/>
          <w:sz w:val="24"/>
          <w:szCs w:val="24"/>
        </w:rPr>
        <w:t>Cermatilah pola hubungan antarkelompok yang terjadi dalam kasus tersebut, kemudian diskusikan dengan kelompok.</w:t>
      </w:r>
    </w:p>
    <w:p w:rsidR="0004568C" w:rsidRPr="00756CAA" w:rsidRDefault="0004568C" w:rsidP="0004568C">
      <w:pPr>
        <w:pStyle w:val="ListParagraph"/>
        <w:numPr>
          <w:ilvl w:val="0"/>
          <w:numId w:val="2"/>
        </w:numPr>
        <w:spacing w:after="0" w:line="360" w:lineRule="auto"/>
        <w:jc w:val="both"/>
        <w:rPr>
          <w:rFonts w:ascii="Cambria" w:eastAsia="Calibri" w:hAnsi="Cambria" w:cs="Times New Roman"/>
          <w:color w:val="FF0000"/>
          <w:sz w:val="24"/>
          <w:szCs w:val="24"/>
        </w:rPr>
      </w:pPr>
      <w:r w:rsidRPr="00756CAA">
        <w:rPr>
          <w:rFonts w:ascii="Cambria" w:eastAsia="Calibri" w:hAnsi="Cambria" w:cs="Times New Roman"/>
          <w:sz w:val="24"/>
          <w:szCs w:val="24"/>
        </w:rPr>
        <w:t xml:space="preserve">Buatlah </w:t>
      </w:r>
      <w:r w:rsidRPr="00756CAA">
        <w:rPr>
          <w:rFonts w:ascii="Cambria" w:hAnsi="Cambria" w:cs="Times New Roman"/>
          <w:sz w:val="24"/>
          <w:szCs w:val="24"/>
        </w:rPr>
        <w:t>jaringan sosial pola hubungan antarkelompok dalam kasus tersebut.</w:t>
      </w:r>
    </w:p>
    <w:p w:rsidR="0004568C" w:rsidRPr="00756CAA" w:rsidRDefault="0004568C" w:rsidP="0004568C">
      <w:pPr>
        <w:pStyle w:val="ListParagraph"/>
        <w:spacing w:after="0" w:line="360" w:lineRule="auto"/>
        <w:ind w:left="786"/>
        <w:jc w:val="both"/>
        <w:rPr>
          <w:rFonts w:ascii="Cambria" w:eastAsia="Calibri" w:hAnsi="Cambria" w:cs="Times New Roman"/>
          <w:color w:val="FF0000"/>
          <w:sz w:val="24"/>
          <w:szCs w:val="24"/>
        </w:rPr>
      </w:pPr>
    </w:p>
    <w:p w:rsidR="0004568C" w:rsidRPr="00756CAA" w:rsidRDefault="0004568C" w:rsidP="000B0489">
      <w:pPr>
        <w:pStyle w:val="ListParagraph"/>
        <w:numPr>
          <w:ilvl w:val="0"/>
          <w:numId w:val="1"/>
        </w:numPr>
        <w:spacing w:after="0" w:line="360" w:lineRule="auto"/>
        <w:jc w:val="both"/>
        <w:rPr>
          <w:rFonts w:ascii="Cambria" w:eastAsia="Calibri" w:hAnsi="Cambria" w:cs="Times New Roman"/>
          <w:b/>
          <w:sz w:val="24"/>
          <w:szCs w:val="24"/>
        </w:rPr>
      </w:pPr>
      <w:r w:rsidRPr="00756CAA">
        <w:rPr>
          <w:rFonts w:ascii="Cambria" w:eastAsia="Calibri" w:hAnsi="Cambria" w:cs="Times New Roman"/>
          <w:b/>
          <w:sz w:val="24"/>
          <w:szCs w:val="24"/>
        </w:rPr>
        <w:t>Kasus</w:t>
      </w:r>
    </w:p>
    <w:p w:rsidR="0004568C" w:rsidRPr="00756CAA" w:rsidRDefault="0004568C" w:rsidP="0004568C">
      <w:pPr>
        <w:spacing w:line="360" w:lineRule="auto"/>
        <w:jc w:val="center"/>
        <w:rPr>
          <w:rFonts w:ascii="Cambria" w:hAnsi="Cambria" w:cs="Times New Roman"/>
          <w:b/>
          <w:sz w:val="24"/>
          <w:szCs w:val="24"/>
        </w:rPr>
      </w:pPr>
      <w:r w:rsidRPr="00756CAA">
        <w:rPr>
          <w:rFonts w:ascii="Cambria" w:hAnsi="Cambria" w:cs="Times New Roman"/>
          <w:b/>
          <w:sz w:val="24"/>
          <w:szCs w:val="24"/>
        </w:rPr>
        <w:t>Kontroversi Antara Gojek dengan Ojek Konvensional</w:t>
      </w:r>
    </w:p>
    <w:p w:rsidR="0004568C" w:rsidRPr="00756CAA" w:rsidRDefault="0004568C" w:rsidP="0004568C">
      <w:pPr>
        <w:spacing w:line="360" w:lineRule="auto"/>
        <w:ind w:left="426" w:firstLine="708"/>
        <w:jc w:val="both"/>
        <w:rPr>
          <w:rFonts w:ascii="Cambria" w:hAnsi="Cambria" w:cs="Times New Roman"/>
          <w:sz w:val="24"/>
          <w:szCs w:val="24"/>
        </w:rPr>
      </w:pPr>
      <w:r w:rsidRPr="00756CAA">
        <w:rPr>
          <w:rFonts w:ascii="Cambria" w:hAnsi="Cambria" w:cs="Times New Roman"/>
          <w:sz w:val="24"/>
          <w:szCs w:val="24"/>
        </w:rPr>
        <w:t>Kemacetan membuat keuntungan pasar Gojek berkembang besar. Meski tarif yang tak menentu, banyak masyarakat mengandalkan ojek sebagai transportasi sehari-hari. Ojek konvesional adalah sebuah komunitas, sebuah paguyuban para tukang ojek. Disana ada aturan-aturan yang tak tertulis yang berlaku seperti ada antrian, ada bagi-bagi rejeki dan ada pelanggan-pelanggan lokal. Sering kali keributan terjadiketika ada tukang ojek dadakan yang merebut penumpang tanpa mau antri atau bergabung dengan pangkalan tersebut.</w:t>
      </w:r>
    </w:p>
    <w:p w:rsidR="0004568C" w:rsidRPr="00756CAA" w:rsidRDefault="0004568C" w:rsidP="0004568C">
      <w:pPr>
        <w:spacing w:line="360" w:lineRule="auto"/>
        <w:ind w:left="426" w:firstLine="708"/>
        <w:jc w:val="both"/>
        <w:rPr>
          <w:rFonts w:ascii="Cambria" w:hAnsi="Cambria" w:cs="Times New Roman"/>
          <w:sz w:val="24"/>
          <w:szCs w:val="24"/>
        </w:rPr>
      </w:pPr>
      <w:r w:rsidRPr="00756CAA">
        <w:rPr>
          <w:rFonts w:ascii="Cambria" w:hAnsi="Cambria" w:cs="Times New Roman"/>
          <w:sz w:val="24"/>
          <w:szCs w:val="24"/>
        </w:rPr>
        <w:t>Tahun 2011, Gojek (Ojek Online) hadir di indonesia untuk mendorong perubahan sektor transportasi informal agar dapat beroperasi secara profesional. Manajemen Gojek menerapkan sistem bagi hasil dengan pengemudi ojek yang berada dibawah naungannya. Pembagiannya ada 80% penghasilan untuk pengemudi ojek dan 20% untuk Gojek. Saat ini anggotanya sudah mencapai sekitar 1000-an. </w:t>
      </w:r>
    </w:p>
    <w:p w:rsidR="0004568C" w:rsidRPr="00756CAA" w:rsidRDefault="0004568C" w:rsidP="0004568C">
      <w:pPr>
        <w:spacing w:line="360" w:lineRule="auto"/>
        <w:ind w:left="426" w:firstLine="708"/>
        <w:jc w:val="both"/>
        <w:rPr>
          <w:rFonts w:ascii="Cambria" w:hAnsi="Cambria" w:cs="Times New Roman"/>
          <w:sz w:val="24"/>
          <w:szCs w:val="24"/>
        </w:rPr>
      </w:pPr>
      <w:r w:rsidRPr="00756CAA">
        <w:rPr>
          <w:rFonts w:ascii="Cambria" w:hAnsi="Cambria" w:cs="Times New Roman"/>
          <w:sz w:val="24"/>
          <w:szCs w:val="24"/>
        </w:rPr>
        <w:lastRenderedPageBreak/>
        <w:t>Gojek menawarkan 4 jasa layanan yaitu instant Courier (pengantar barang), Transport (jasa angkutan), Shopping (belanja) dan Corporate (kerjasama perusahaan untuk jasa kurir) yang menekankan keunggulan dalam kecepatan, inovasi dan interaksi sosial. Para pengguna Gojek, harus mengunduh gojek Mobile App dari hp mereka, baru mereka bisa memesan layanan Gojek. Para Gojek dengan mudah mendapatkan konsumen karena sudah mengandalkan kemajuan teknologi, tanpa harus nongkrong menunggu.</w:t>
      </w:r>
    </w:p>
    <w:p w:rsidR="0004568C" w:rsidRPr="00756CAA" w:rsidRDefault="0004568C" w:rsidP="0004568C">
      <w:pPr>
        <w:spacing w:line="360" w:lineRule="auto"/>
        <w:ind w:left="426" w:firstLine="708"/>
        <w:jc w:val="both"/>
        <w:rPr>
          <w:rFonts w:ascii="Cambria" w:hAnsi="Cambria" w:cs="Times New Roman"/>
          <w:sz w:val="24"/>
          <w:szCs w:val="24"/>
        </w:rPr>
      </w:pPr>
      <w:r w:rsidRPr="00756CAA">
        <w:rPr>
          <w:rFonts w:ascii="Cambria" w:hAnsi="Cambria" w:cs="Times New Roman"/>
          <w:sz w:val="24"/>
          <w:szCs w:val="24"/>
        </w:rPr>
        <w:t>Gojek kemudian merebat menjadi salah satu kata topik yang bermunculan di berbagai media. Tetapi, yang lebih mengemuka saat ini adalah adanya konflik antara Gojek dengan ojek konvesional. Keberadaan layanan gojek di kota Semarang mulai memicu konflik. Suara penolakan terhadap Gojek mulai mengalir dari para pengemudi ojek konvesional. Konflik yang terjadi antara pengemudi Gojek dengan ojek konvesional karena sumber ekonomi. Hal ini terjadi karena adanya kecemburuan sosial oleh pengemudi ojek konvesional, mereka merasa sumber memperoleh uang mereka diambil oleh pengemudi ojek.</w:t>
      </w:r>
    </w:p>
    <w:p w:rsidR="0004568C" w:rsidRPr="00756CAA" w:rsidRDefault="0004568C" w:rsidP="0004568C">
      <w:pPr>
        <w:spacing w:line="360" w:lineRule="auto"/>
        <w:ind w:left="426" w:firstLine="708"/>
        <w:jc w:val="both"/>
        <w:rPr>
          <w:rFonts w:ascii="Cambria" w:hAnsi="Cambria" w:cs="Times New Roman"/>
          <w:sz w:val="24"/>
          <w:szCs w:val="24"/>
        </w:rPr>
      </w:pPr>
      <w:r w:rsidRPr="00756CAA">
        <w:rPr>
          <w:rFonts w:ascii="Cambria" w:hAnsi="Cambria" w:cs="Times New Roman"/>
          <w:sz w:val="24"/>
          <w:szCs w:val="24"/>
        </w:rPr>
        <w:t>Namun dengan adanya ojek online banyak masyarakat yang beralih untuk menggunakan ojek online. Saya mencari tahu mengapa masyarakat lebih memilih menggunakan layanan ojek online dibanding ojek konvesional:</w:t>
      </w:r>
    </w:p>
    <w:p w:rsidR="0004568C" w:rsidRPr="00756CAA" w:rsidRDefault="0004568C" w:rsidP="0004568C">
      <w:pPr>
        <w:pStyle w:val="ListParagraph"/>
        <w:numPr>
          <w:ilvl w:val="0"/>
          <w:numId w:val="33"/>
        </w:numPr>
        <w:spacing w:line="360" w:lineRule="auto"/>
        <w:jc w:val="both"/>
        <w:rPr>
          <w:rFonts w:ascii="Cambria" w:hAnsi="Cambria" w:cs="Times New Roman"/>
          <w:sz w:val="24"/>
          <w:szCs w:val="24"/>
          <w:lang w:val="en-US"/>
        </w:rPr>
      </w:pPr>
      <w:r w:rsidRPr="00756CAA">
        <w:rPr>
          <w:rFonts w:ascii="Cambria" w:hAnsi="Cambria" w:cs="Times New Roman"/>
          <w:sz w:val="24"/>
          <w:szCs w:val="24"/>
        </w:rPr>
        <w:t>Tarif lebih terjangkau</w:t>
      </w:r>
    </w:p>
    <w:p w:rsidR="0004568C" w:rsidRPr="00756CAA" w:rsidRDefault="0004568C" w:rsidP="0004568C">
      <w:pPr>
        <w:pStyle w:val="ListParagraph"/>
        <w:numPr>
          <w:ilvl w:val="0"/>
          <w:numId w:val="33"/>
        </w:numPr>
        <w:spacing w:line="360" w:lineRule="auto"/>
        <w:jc w:val="both"/>
        <w:rPr>
          <w:rFonts w:ascii="Cambria" w:hAnsi="Cambria" w:cs="Times New Roman"/>
          <w:sz w:val="24"/>
          <w:szCs w:val="24"/>
          <w:lang w:val="en-US"/>
        </w:rPr>
      </w:pPr>
      <w:r w:rsidRPr="00756CAA">
        <w:rPr>
          <w:rFonts w:ascii="Cambria" w:hAnsi="Cambria" w:cs="Times New Roman"/>
          <w:sz w:val="24"/>
          <w:szCs w:val="24"/>
        </w:rPr>
        <w:t>Tarif gojek ditentukan oleh aplikasi yang sudah diatur dari perusahaan ojek online tersebut yang tidak membuat rugi pengemudi dan pelanggan.</w:t>
      </w:r>
    </w:p>
    <w:p w:rsidR="0004568C" w:rsidRPr="00756CAA" w:rsidRDefault="0004568C" w:rsidP="0004568C">
      <w:pPr>
        <w:pStyle w:val="ListParagraph"/>
        <w:numPr>
          <w:ilvl w:val="0"/>
          <w:numId w:val="33"/>
        </w:numPr>
        <w:spacing w:line="360" w:lineRule="auto"/>
        <w:jc w:val="both"/>
        <w:rPr>
          <w:rFonts w:ascii="Cambria" w:hAnsi="Cambria" w:cs="Times New Roman"/>
          <w:sz w:val="24"/>
          <w:szCs w:val="24"/>
          <w:lang w:val="en-US"/>
        </w:rPr>
      </w:pPr>
      <w:r w:rsidRPr="00756CAA">
        <w:rPr>
          <w:rFonts w:ascii="Cambria" w:hAnsi="Cambria" w:cs="Times New Roman"/>
          <w:sz w:val="24"/>
          <w:szCs w:val="24"/>
        </w:rPr>
        <w:t>Pelayanan yang professional</w:t>
      </w:r>
    </w:p>
    <w:p w:rsidR="0004568C" w:rsidRPr="00756CAA" w:rsidRDefault="0004568C" w:rsidP="0004568C">
      <w:pPr>
        <w:pStyle w:val="ListParagraph"/>
        <w:numPr>
          <w:ilvl w:val="0"/>
          <w:numId w:val="33"/>
        </w:numPr>
        <w:spacing w:line="360" w:lineRule="auto"/>
        <w:jc w:val="both"/>
        <w:rPr>
          <w:rFonts w:ascii="Cambria" w:hAnsi="Cambria" w:cs="Times New Roman"/>
          <w:sz w:val="24"/>
          <w:szCs w:val="24"/>
          <w:lang w:val="en-US"/>
        </w:rPr>
      </w:pPr>
      <w:r w:rsidRPr="00756CAA">
        <w:rPr>
          <w:rFonts w:ascii="Cambria" w:hAnsi="Cambria" w:cs="Times New Roman"/>
          <w:sz w:val="24"/>
          <w:szCs w:val="24"/>
        </w:rPr>
        <w:t>Selain menyediakan helm bagi pengendara dan penumpang (lengkap dengan masker), gojek juga melengkapi supir-supirnya dengan perangkat yang menunjang pemesanan dan aktivitas lainnya</w:t>
      </w:r>
    </w:p>
    <w:p w:rsidR="0004568C" w:rsidRPr="00756CAA" w:rsidRDefault="0004568C" w:rsidP="0004568C">
      <w:pPr>
        <w:pStyle w:val="ListParagraph"/>
        <w:numPr>
          <w:ilvl w:val="0"/>
          <w:numId w:val="33"/>
        </w:numPr>
        <w:spacing w:line="360" w:lineRule="auto"/>
        <w:jc w:val="both"/>
        <w:rPr>
          <w:rFonts w:ascii="Cambria" w:hAnsi="Cambria" w:cs="Times New Roman"/>
          <w:sz w:val="24"/>
          <w:szCs w:val="24"/>
          <w:lang w:val="en-US"/>
        </w:rPr>
      </w:pPr>
      <w:r w:rsidRPr="00756CAA">
        <w:rPr>
          <w:rFonts w:ascii="Cambria" w:hAnsi="Cambria" w:cs="Times New Roman"/>
          <w:sz w:val="24"/>
          <w:szCs w:val="24"/>
        </w:rPr>
        <w:t>Diskon dan harga promosi</w:t>
      </w:r>
    </w:p>
    <w:p w:rsidR="0004568C" w:rsidRPr="00756CAA" w:rsidRDefault="0004568C" w:rsidP="0004568C">
      <w:pPr>
        <w:pStyle w:val="ListParagraph"/>
        <w:numPr>
          <w:ilvl w:val="0"/>
          <w:numId w:val="33"/>
        </w:numPr>
        <w:spacing w:line="360" w:lineRule="auto"/>
        <w:jc w:val="both"/>
        <w:rPr>
          <w:rFonts w:ascii="Cambria" w:hAnsi="Cambria" w:cs="Times New Roman"/>
          <w:sz w:val="24"/>
          <w:szCs w:val="24"/>
          <w:lang w:val="en-US"/>
        </w:rPr>
      </w:pPr>
      <w:r w:rsidRPr="00756CAA">
        <w:rPr>
          <w:rFonts w:ascii="Cambria" w:hAnsi="Cambria" w:cs="Times New Roman"/>
          <w:sz w:val="24"/>
          <w:szCs w:val="24"/>
        </w:rPr>
        <w:t>Semua orang suka diskon, ini yang digunakan oleh Gojek untuk menarik masyarakat</w:t>
      </w:r>
    </w:p>
    <w:p w:rsidR="0004568C" w:rsidRPr="00756CAA" w:rsidRDefault="0004568C" w:rsidP="0004568C">
      <w:pPr>
        <w:pStyle w:val="ListParagraph"/>
        <w:numPr>
          <w:ilvl w:val="0"/>
          <w:numId w:val="33"/>
        </w:numPr>
        <w:spacing w:line="360" w:lineRule="auto"/>
        <w:jc w:val="both"/>
        <w:rPr>
          <w:rFonts w:ascii="Cambria" w:hAnsi="Cambria" w:cs="Times New Roman"/>
          <w:sz w:val="24"/>
          <w:szCs w:val="24"/>
          <w:lang w:val="en-US"/>
        </w:rPr>
      </w:pPr>
      <w:r w:rsidRPr="00756CAA">
        <w:rPr>
          <w:rFonts w:ascii="Cambria" w:hAnsi="Cambria" w:cs="Times New Roman"/>
          <w:sz w:val="24"/>
          <w:szCs w:val="24"/>
        </w:rPr>
        <w:t>Tidak perlu ke pangkalan</w:t>
      </w:r>
    </w:p>
    <w:p w:rsidR="0004568C" w:rsidRPr="00756CAA" w:rsidRDefault="0004568C" w:rsidP="0004568C">
      <w:pPr>
        <w:pStyle w:val="ListParagraph"/>
        <w:numPr>
          <w:ilvl w:val="0"/>
          <w:numId w:val="33"/>
        </w:numPr>
        <w:spacing w:line="360" w:lineRule="auto"/>
        <w:jc w:val="both"/>
        <w:rPr>
          <w:rFonts w:ascii="Cambria" w:hAnsi="Cambria" w:cs="Times New Roman"/>
          <w:sz w:val="24"/>
          <w:szCs w:val="24"/>
          <w:lang w:val="en-US"/>
        </w:rPr>
      </w:pPr>
      <w:r w:rsidRPr="00756CAA">
        <w:rPr>
          <w:rFonts w:ascii="Cambria" w:hAnsi="Cambria" w:cs="Times New Roman"/>
          <w:sz w:val="24"/>
          <w:szCs w:val="24"/>
        </w:rPr>
        <w:t>Aplikasi gojek memungkikan pengguna untuk memesan ojek tanpa harus ke pangkalan. Mereka bisa mendapatkan ojek dimanapun dan kapan pun.</w:t>
      </w:r>
    </w:p>
    <w:p w:rsidR="0004568C" w:rsidRPr="00756CAA" w:rsidRDefault="0004568C" w:rsidP="0004568C">
      <w:pPr>
        <w:spacing w:line="360" w:lineRule="auto"/>
        <w:ind w:left="426" w:firstLine="708"/>
        <w:jc w:val="both"/>
        <w:rPr>
          <w:rFonts w:ascii="Cambria" w:hAnsi="Cambria" w:cs="Times New Roman"/>
          <w:sz w:val="24"/>
          <w:szCs w:val="24"/>
        </w:rPr>
      </w:pPr>
      <w:r w:rsidRPr="00756CAA">
        <w:rPr>
          <w:rFonts w:ascii="Cambria" w:hAnsi="Cambria" w:cs="Times New Roman"/>
          <w:sz w:val="24"/>
          <w:szCs w:val="24"/>
        </w:rPr>
        <w:lastRenderedPageBreak/>
        <w:t>Tak lama, akhir akhir ini masyarakat di hebohkan dengan adanya demo. ojek konvesional mengadakan demo di sekitar stasiun poncol Semarang, pengemudi ojek online yang ikut dengan perusahaan gojek untuk segera keluar dari perusahaan ojek online tersebut. Semakin lama semakin memanas, sehingga ada batasan untuk ojek online mengantar penumpang ke staisun poncol. </w:t>
      </w:r>
    </w:p>
    <w:p w:rsidR="0004568C" w:rsidRPr="00756CAA" w:rsidRDefault="0004568C" w:rsidP="0004568C">
      <w:pPr>
        <w:spacing w:line="360" w:lineRule="auto"/>
        <w:ind w:left="426" w:firstLine="708"/>
        <w:jc w:val="both"/>
        <w:rPr>
          <w:rFonts w:ascii="Cambria" w:hAnsi="Cambria" w:cs="Times New Roman"/>
          <w:sz w:val="24"/>
          <w:szCs w:val="24"/>
        </w:rPr>
      </w:pPr>
      <w:r w:rsidRPr="00756CAA">
        <w:rPr>
          <w:rFonts w:ascii="Cambria" w:hAnsi="Cambria" w:cs="Times New Roman"/>
          <w:sz w:val="24"/>
          <w:szCs w:val="24"/>
        </w:rPr>
        <w:t>Sistem batas mengantar penumpang ke sarana transportasi umum ini tidak hanya berlaku di stasiun saja, bahkan seperti di bandara dan terminal pun diberlakukan sistem yang sama hingga saat ini. Konflik seperti ini justru membahayakan penumpang tidak salah apa apa namun terkena dampak dari konflik ini.</w:t>
      </w:r>
    </w:p>
    <w:p w:rsidR="0004568C" w:rsidRPr="00756CAA" w:rsidRDefault="0004568C" w:rsidP="0004568C">
      <w:pPr>
        <w:spacing w:line="360" w:lineRule="auto"/>
        <w:ind w:left="426" w:firstLine="708"/>
        <w:jc w:val="both"/>
        <w:rPr>
          <w:rFonts w:ascii="Cambria" w:hAnsi="Cambria" w:cs="Times New Roman"/>
          <w:sz w:val="24"/>
          <w:szCs w:val="24"/>
        </w:rPr>
      </w:pPr>
      <w:r w:rsidRPr="00756CAA">
        <w:rPr>
          <w:rFonts w:ascii="Cambria" w:hAnsi="Cambria" w:cs="Times New Roman"/>
          <w:sz w:val="24"/>
          <w:szCs w:val="24"/>
        </w:rPr>
        <w:t>Lebih jauh bahkan di dalam realitas banyak Gojek yang menghadapi serangan secara fisik dengan penghadangan ketika memasuki wilayah tertentu. Disamping itu mulai bermunculan baliho-baliho berisik penolakan dimasukinya wilayah oleh Gojek. Terjadinya penentangan ojek konvesional ini berpontensi membuka konflik di antara mereka jika tidak dicegah dan dicarikan jalan keluarnya. Oleh karena itu pemerintah seharusnya tidaklah terlambat hadir menyelesaikannya.pemerintah dalam konteks ini dapat berperan sebagai penengah dan bertindak adil di antara yang berseteru ini dengan tujuan mencari solusi keseimbangan kepentingan antara pihak-pihak yang berbeda ini.</w:t>
      </w:r>
    </w:p>
    <w:p w:rsidR="0004568C" w:rsidRPr="00756CAA" w:rsidRDefault="0004568C" w:rsidP="0004568C">
      <w:pPr>
        <w:spacing w:after="0" w:line="360" w:lineRule="auto"/>
        <w:rPr>
          <w:rFonts w:ascii="Cambria" w:hAnsi="Cambria" w:cs="Times New Roman"/>
          <w:b/>
          <w:i/>
          <w:sz w:val="24"/>
          <w:szCs w:val="24"/>
        </w:rPr>
      </w:pPr>
      <w:r w:rsidRPr="00756CAA">
        <w:rPr>
          <w:rFonts w:ascii="Cambria" w:hAnsi="Cambria" w:cs="Times New Roman"/>
          <w:b/>
          <w:i/>
          <w:sz w:val="24"/>
          <w:szCs w:val="24"/>
        </w:rPr>
        <w:t xml:space="preserve">Disarikan dari: </w:t>
      </w:r>
    </w:p>
    <w:p w:rsidR="0004568C" w:rsidRPr="00756CAA" w:rsidRDefault="000A31EB" w:rsidP="0004568C">
      <w:pPr>
        <w:spacing w:after="0" w:line="360" w:lineRule="auto"/>
        <w:rPr>
          <w:rFonts w:ascii="Cambria" w:hAnsi="Cambria" w:cs="Times New Roman"/>
          <w:i/>
          <w:sz w:val="24"/>
          <w:szCs w:val="24"/>
        </w:rPr>
      </w:pPr>
      <w:hyperlink r:id="rId9" w:history="1">
        <w:r w:rsidR="0004568C" w:rsidRPr="00756CAA">
          <w:rPr>
            <w:rStyle w:val="Hyperlink"/>
            <w:rFonts w:ascii="Cambria" w:hAnsi="Cambria" w:cs="Times New Roman"/>
            <w:i/>
            <w:sz w:val="24"/>
            <w:szCs w:val="24"/>
          </w:rPr>
          <w:t>https://www.kompasiana.com/gianalfiani/5a02d7a38325cc4a7308e792/kontroversi-antara-gojek-dengan-ojek-konvensional</w:t>
        </w:r>
      </w:hyperlink>
    </w:p>
    <w:p w:rsidR="0004568C" w:rsidRPr="00756CAA" w:rsidRDefault="0004568C" w:rsidP="0004568C">
      <w:pPr>
        <w:spacing w:after="0" w:line="360" w:lineRule="auto"/>
        <w:ind w:left="450"/>
        <w:rPr>
          <w:rFonts w:ascii="Cambria" w:hAnsi="Cambria" w:cs="Times New Roman"/>
          <w:i/>
          <w:sz w:val="24"/>
          <w:szCs w:val="24"/>
        </w:rPr>
      </w:pPr>
    </w:p>
    <w:p w:rsidR="0004568C" w:rsidRPr="00756CAA" w:rsidRDefault="0004568C" w:rsidP="000B0489">
      <w:pPr>
        <w:pStyle w:val="ListParagraph"/>
        <w:numPr>
          <w:ilvl w:val="0"/>
          <w:numId w:val="1"/>
        </w:numPr>
        <w:spacing w:after="0" w:line="360" w:lineRule="auto"/>
        <w:jc w:val="both"/>
        <w:rPr>
          <w:rFonts w:ascii="Cambria" w:hAnsi="Cambria" w:cs="Times New Roman"/>
          <w:sz w:val="24"/>
          <w:szCs w:val="24"/>
        </w:rPr>
      </w:pPr>
      <w:r w:rsidRPr="00756CAA">
        <w:rPr>
          <w:rFonts w:ascii="Cambria" w:hAnsi="Cambria" w:cs="Times New Roman"/>
          <w:b/>
          <w:sz w:val="24"/>
          <w:szCs w:val="24"/>
        </w:rPr>
        <w:t xml:space="preserve">Diskusi </w:t>
      </w:r>
    </w:p>
    <w:p w:rsidR="0004568C" w:rsidRPr="00756CAA" w:rsidRDefault="000B0489" w:rsidP="0004568C">
      <w:pPr>
        <w:pStyle w:val="ListParagraph"/>
        <w:numPr>
          <w:ilvl w:val="0"/>
          <w:numId w:val="32"/>
        </w:numPr>
        <w:spacing w:after="0" w:line="360" w:lineRule="auto"/>
        <w:ind w:left="630" w:hanging="270"/>
        <w:jc w:val="both"/>
        <w:rPr>
          <w:rFonts w:ascii="Cambria" w:hAnsi="Cambria" w:cs="Times New Roman"/>
          <w:sz w:val="24"/>
          <w:szCs w:val="24"/>
        </w:rPr>
      </w:pPr>
      <w:r w:rsidRPr="00756CAA">
        <w:rPr>
          <w:rFonts w:ascii="Cambria" w:hAnsi="Cambria" w:cs="Times New Roman"/>
          <w:sz w:val="24"/>
          <w:szCs w:val="24"/>
        </w:rPr>
        <w:t>Bagaimana</w:t>
      </w:r>
      <w:r w:rsidR="003B2C44" w:rsidRPr="00756CAA">
        <w:rPr>
          <w:rFonts w:ascii="Cambria" w:hAnsi="Cambria" w:cs="Times New Roman"/>
          <w:sz w:val="24"/>
          <w:szCs w:val="24"/>
        </w:rPr>
        <w:t xml:space="preserve"> </w:t>
      </w:r>
      <w:r w:rsidR="0004568C" w:rsidRPr="00756CAA">
        <w:rPr>
          <w:rFonts w:ascii="Cambria" w:hAnsi="Cambria" w:cs="Times New Roman"/>
          <w:sz w:val="24"/>
          <w:szCs w:val="24"/>
        </w:rPr>
        <w:t xml:space="preserve">pola hubungan antarkelompok </w:t>
      </w:r>
      <w:r w:rsidRPr="00756CAA">
        <w:rPr>
          <w:rFonts w:ascii="Cambria" w:hAnsi="Cambria" w:cs="Times New Roman"/>
          <w:sz w:val="24"/>
          <w:szCs w:val="24"/>
        </w:rPr>
        <w:t xml:space="preserve">dan dinamika kelompok sosisl </w:t>
      </w:r>
      <w:r w:rsidR="0004568C" w:rsidRPr="00756CAA">
        <w:rPr>
          <w:rFonts w:ascii="Cambria" w:hAnsi="Cambria" w:cs="Times New Roman"/>
          <w:sz w:val="24"/>
          <w:szCs w:val="24"/>
        </w:rPr>
        <w:t>yang terjadi dalam kasus tersebut? Jelaskan!</w:t>
      </w:r>
    </w:p>
    <w:tbl>
      <w:tblPr>
        <w:tblStyle w:val="TableGrid"/>
        <w:tblW w:w="0" w:type="auto"/>
        <w:tblInd w:w="630" w:type="dxa"/>
        <w:tblLook w:val="04A0"/>
      </w:tblPr>
      <w:tblGrid>
        <w:gridCol w:w="8495"/>
      </w:tblGrid>
      <w:tr w:rsidR="0004568C" w:rsidRPr="00756CAA" w:rsidTr="00793284">
        <w:trPr>
          <w:trHeight w:val="1342"/>
        </w:trPr>
        <w:tc>
          <w:tcPr>
            <w:tcW w:w="8495" w:type="dxa"/>
          </w:tcPr>
          <w:p w:rsidR="0004568C" w:rsidRPr="00756CAA" w:rsidRDefault="0004568C"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tc>
      </w:tr>
    </w:tbl>
    <w:p w:rsidR="0004568C" w:rsidRPr="00756CAA" w:rsidRDefault="0004568C" w:rsidP="0004568C">
      <w:pPr>
        <w:pStyle w:val="ListParagraph"/>
        <w:numPr>
          <w:ilvl w:val="0"/>
          <w:numId w:val="32"/>
        </w:numPr>
        <w:spacing w:after="0" w:line="360" w:lineRule="auto"/>
        <w:ind w:left="630" w:hanging="270"/>
        <w:jc w:val="both"/>
        <w:rPr>
          <w:rFonts w:ascii="Cambria" w:hAnsi="Cambria" w:cs="Times New Roman"/>
          <w:sz w:val="24"/>
          <w:szCs w:val="24"/>
        </w:rPr>
      </w:pPr>
      <w:r w:rsidRPr="00756CAA">
        <w:rPr>
          <w:rFonts w:ascii="Cambria" w:hAnsi="Cambria" w:cs="Times New Roman"/>
          <w:sz w:val="24"/>
          <w:szCs w:val="24"/>
        </w:rPr>
        <w:lastRenderedPageBreak/>
        <w:t>Gambarkanlah jaringan sosial dari pola hubungan antarkelompok yang terjadi dalam kasus tersebut!</w:t>
      </w:r>
    </w:p>
    <w:tbl>
      <w:tblPr>
        <w:tblStyle w:val="TableGrid"/>
        <w:tblW w:w="0" w:type="auto"/>
        <w:tblInd w:w="630" w:type="dxa"/>
        <w:tblLook w:val="04A0"/>
      </w:tblPr>
      <w:tblGrid>
        <w:gridCol w:w="8495"/>
      </w:tblGrid>
      <w:tr w:rsidR="0004568C" w:rsidRPr="00756CAA" w:rsidTr="00793284">
        <w:trPr>
          <w:trHeight w:val="1342"/>
        </w:trPr>
        <w:tc>
          <w:tcPr>
            <w:tcW w:w="8495" w:type="dxa"/>
          </w:tcPr>
          <w:p w:rsidR="0004568C" w:rsidRPr="00756CAA" w:rsidRDefault="0004568C" w:rsidP="0004568C">
            <w:pPr>
              <w:pStyle w:val="ListParagraph"/>
              <w:spacing w:line="360" w:lineRule="auto"/>
              <w:ind w:left="0"/>
              <w:jc w:val="both"/>
              <w:rPr>
                <w:rFonts w:ascii="Cambria" w:hAnsi="Cambria" w:cs="Times New Roman"/>
                <w:sz w:val="24"/>
                <w:szCs w:val="24"/>
              </w:rPr>
            </w:pPr>
          </w:p>
          <w:p w:rsidR="0004568C" w:rsidRPr="00756CAA" w:rsidRDefault="0004568C" w:rsidP="0004568C">
            <w:pPr>
              <w:pStyle w:val="ListParagraph"/>
              <w:spacing w:line="360" w:lineRule="auto"/>
              <w:ind w:left="0"/>
              <w:jc w:val="both"/>
              <w:rPr>
                <w:rFonts w:ascii="Cambria" w:hAnsi="Cambria" w:cs="Times New Roman"/>
                <w:sz w:val="24"/>
                <w:szCs w:val="24"/>
              </w:rPr>
            </w:pPr>
          </w:p>
          <w:p w:rsidR="0004568C" w:rsidRPr="00756CAA" w:rsidRDefault="0004568C" w:rsidP="0004568C">
            <w:pPr>
              <w:pStyle w:val="ListParagraph"/>
              <w:spacing w:line="360" w:lineRule="auto"/>
              <w:ind w:left="0"/>
              <w:jc w:val="both"/>
              <w:rPr>
                <w:rFonts w:ascii="Cambria" w:hAnsi="Cambria" w:cs="Times New Roman"/>
                <w:sz w:val="24"/>
                <w:szCs w:val="24"/>
              </w:rPr>
            </w:pPr>
          </w:p>
          <w:p w:rsidR="0004568C" w:rsidRPr="00756CAA" w:rsidRDefault="0004568C" w:rsidP="0004568C">
            <w:pPr>
              <w:pStyle w:val="ListParagraph"/>
              <w:spacing w:line="360" w:lineRule="auto"/>
              <w:ind w:left="0"/>
              <w:jc w:val="both"/>
              <w:rPr>
                <w:rFonts w:ascii="Cambria" w:hAnsi="Cambria" w:cs="Times New Roman"/>
                <w:sz w:val="24"/>
                <w:szCs w:val="24"/>
              </w:rPr>
            </w:pPr>
          </w:p>
          <w:p w:rsidR="0004568C" w:rsidRPr="00756CAA" w:rsidRDefault="0004568C"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756CAA" w:rsidRDefault="000B0489" w:rsidP="0004568C">
            <w:pPr>
              <w:pStyle w:val="ListParagraph"/>
              <w:spacing w:line="360" w:lineRule="auto"/>
              <w:ind w:left="0"/>
              <w:jc w:val="both"/>
              <w:rPr>
                <w:rFonts w:ascii="Cambria" w:hAnsi="Cambria" w:cs="Times New Roman"/>
                <w:sz w:val="24"/>
                <w:szCs w:val="24"/>
              </w:rPr>
            </w:pPr>
          </w:p>
          <w:p w:rsidR="000B0489" w:rsidRPr="005B2C5E" w:rsidRDefault="000B0489" w:rsidP="0004568C">
            <w:pPr>
              <w:pStyle w:val="ListParagraph"/>
              <w:spacing w:line="360" w:lineRule="auto"/>
              <w:ind w:left="0"/>
              <w:jc w:val="both"/>
              <w:rPr>
                <w:rFonts w:ascii="Cambria" w:hAnsi="Cambria" w:cs="Times New Roman"/>
                <w:sz w:val="24"/>
                <w:szCs w:val="24"/>
                <w:lang w:val="en-US"/>
              </w:rPr>
            </w:pPr>
          </w:p>
          <w:p w:rsidR="000B0489" w:rsidRPr="00756CAA" w:rsidRDefault="000B0489" w:rsidP="0004568C">
            <w:pPr>
              <w:pStyle w:val="ListParagraph"/>
              <w:spacing w:line="360" w:lineRule="auto"/>
              <w:ind w:left="0"/>
              <w:jc w:val="both"/>
              <w:rPr>
                <w:rFonts w:ascii="Cambria" w:hAnsi="Cambria" w:cs="Times New Roman"/>
                <w:sz w:val="24"/>
                <w:szCs w:val="24"/>
              </w:rPr>
            </w:pPr>
          </w:p>
        </w:tc>
      </w:tr>
    </w:tbl>
    <w:p w:rsidR="00602DD4" w:rsidRDefault="00602DD4" w:rsidP="000B0489">
      <w:pPr>
        <w:pStyle w:val="ListParagraph"/>
        <w:spacing w:line="360" w:lineRule="auto"/>
        <w:ind w:left="360"/>
        <w:rPr>
          <w:rFonts w:ascii="Cambria" w:eastAsia="Calibri" w:hAnsi="Cambria" w:cs="Times New Roman"/>
          <w:b/>
          <w:sz w:val="24"/>
          <w:szCs w:val="24"/>
          <w:lang w:val="en-US"/>
        </w:rPr>
      </w:pPr>
    </w:p>
    <w:p w:rsidR="005B2C5E" w:rsidRPr="005B2C5E" w:rsidRDefault="005B2C5E" w:rsidP="000B0489">
      <w:pPr>
        <w:pStyle w:val="ListParagraph"/>
        <w:spacing w:line="360" w:lineRule="auto"/>
        <w:ind w:left="360"/>
        <w:rPr>
          <w:rFonts w:ascii="Cambria" w:eastAsia="Calibri" w:hAnsi="Cambria" w:cs="Times New Roman"/>
          <w:b/>
          <w:sz w:val="24"/>
          <w:szCs w:val="24"/>
          <w:lang w:val="en-US"/>
        </w:rPr>
      </w:pPr>
      <w:r>
        <w:rPr>
          <w:rFonts w:ascii="Cambria" w:eastAsia="Calibri" w:hAnsi="Cambria" w:cs="Times New Roman"/>
          <w:b/>
          <w:sz w:val="24"/>
          <w:szCs w:val="24"/>
          <w:lang w:val="en-US"/>
        </w:rPr>
        <w:lastRenderedPageBreak/>
        <w:t>KERJAKAN DENGAN BAIK! KALIAN PASTI BISA!!! SEMOGA BISA LANJUT KE UYKBM BERIKUTNYA DENGAN CEPAT....</w:t>
      </w:r>
    </w:p>
    <w:sectPr w:rsidR="005B2C5E" w:rsidRPr="005B2C5E" w:rsidSect="007E109F">
      <w:pgSz w:w="11906" w:h="16838"/>
      <w:pgMar w:top="1134" w:right="1134" w:bottom="1134"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4240"/>
    <w:multiLevelType w:val="hybridMultilevel"/>
    <w:tmpl w:val="98B6E736"/>
    <w:lvl w:ilvl="0" w:tplc="9246F2CC">
      <w:numFmt w:val="decimal"/>
      <w:lvlText w:val="3.1%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3D95DBF"/>
    <w:multiLevelType w:val="hybridMultilevel"/>
    <w:tmpl w:val="DF02D64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64E00B3"/>
    <w:multiLevelType w:val="multilevel"/>
    <w:tmpl w:val="40D0E32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146"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0B8B7B5A"/>
    <w:multiLevelType w:val="hybridMultilevel"/>
    <w:tmpl w:val="685ADDD6"/>
    <w:lvl w:ilvl="0" w:tplc="A3765CB0">
      <w:start w:val="1"/>
      <w:numFmt w:val="lowerLetter"/>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4">
    <w:nsid w:val="0D18751B"/>
    <w:multiLevelType w:val="hybridMultilevel"/>
    <w:tmpl w:val="B83EBDA4"/>
    <w:lvl w:ilvl="0" w:tplc="E712205E">
      <w:start w:val="1"/>
      <w:numFmt w:val="decimal"/>
      <w:lvlText w:val="%1."/>
      <w:lvlJc w:val="left"/>
      <w:pPr>
        <w:ind w:left="786" w:hanging="360"/>
      </w:pPr>
      <w:rPr>
        <w:rFonts w:hint="default"/>
        <w:b w:val="0"/>
        <w:color w:val="auto"/>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5">
    <w:nsid w:val="0D54794A"/>
    <w:multiLevelType w:val="hybridMultilevel"/>
    <w:tmpl w:val="425AFD32"/>
    <w:lvl w:ilvl="0" w:tplc="2334FBA6">
      <w:start w:val="1"/>
      <w:numFmt w:val="decimal"/>
      <w:lvlText w:val="%1."/>
      <w:lvlJc w:val="left"/>
      <w:pPr>
        <w:ind w:left="786" w:hanging="360"/>
      </w:pPr>
      <w:rPr>
        <w:rFonts w:hint="default"/>
        <w:b w:val="0"/>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6">
    <w:nsid w:val="0E335D45"/>
    <w:multiLevelType w:val="hybridMultilevel"/>
    <w:tmpl w:val="43AA4092"/>
    <w:lvl w:ilvl="0" w:tplc="7CD69DAC">
      <w:start w:val="1"/>
      <w:numFmt w:val="lowerLetter"/>
      <w:lvlText w:val="%1."/>
      <w:lvlJc w:val="left"/>
      <w:pPr>
        <w:ind w:left="1571" w:hanging="360"/>
      </w:pPr>
      <w:rPr>
        <w:b w:val="0"/>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7">
    <w:nsid w:val="127B3774"/>
    <w:multiLevelType w:val="multilevel"/>
    <w:tmpl w:val="4880C678"/>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30B5269"/>
    <w:multiLevelType w:val="hybridMultilevel"/>
    <w:tmpl w:val="FF90EDE8"/>
    <w:lvl w:ilvl="0" w:tplc="80A0E6BE">
      <w:start w:val="1"/>
      <w:numFmt w:val="upperLetter"/>
      <w:lvlText w:val="%1."/>
      <w:lvlJc w:val="left"/>
      <w:pPr>
        <w:ind w:left="360" w:hanging="360"/>
      </w:pPr>
      <w:rPr>
        <w:rFonts w:hint="default"/>
        <w:b/>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3194F0D"/>
    <w:multiLevelType w:val="hybridMultilevel"/>
    <w:tmpl w:val="D3AAA5FE"/>
    <w:lvl w:ilvl="0" w:tplc="EE0A7B70">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0">
    <w:nsid w:val="16282675"/>
    <w:multiLevelType w:val="hybridMultilevel"/>
    <w:tmpl w:val="A486597C"/>
    <w:lvl w:ilvl="0" w:tplc="6B8C3146">
      <w:start w:val="1"/>
      <w:numFmt w:val="decimal"/>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1">
    <w:nsid w:val="20E53A44"/>
    <w:multiLevelType w:val="hybridMultilevel"/>
    <w:tmpl w:val="43FEBD2A"/>
    <w:lvl w:ilvl="0" w:tplc="7430CED2">
      <w:start w:val="1"/>
      <w:numFmt w:val="decimal"/>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2">
    <w:nsid w:val="212E1024"/>
    <w:multiLevelType w:val="hybridMultilevel"/>
    <w:tmpl w:val="D2FC88FE"/>
    <w:lvl w:ilvl="0" w:tplc="F0966BC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E621DC8"/>
    <w:multiLevelType w:val="hybridMultilevel"/>
    <w:tmpl w:val="711CAB0A"/>
    <w:lvl w:ilvl="0" w:tplc="A6405746">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4">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300A243F"/>
    <w:multiLevelType w:val="multilevel"/>
    <w:tmpl w:val="8AE60082"/>
    <w:lvl w:ilvl="0">
      <w:start w:val="4"/>
      <w:numFmt w:val="decimal"/>
      <w:lvlText w:val="%1"/>
      <w:lvlJc w:val="left"/>
      <w:pPr>
        <w:ind w:left="480" w:hanging="480"/>
      </w:pPr>
      <w:rPr>
        <w:rFonts w:hint="default"/>
      </w:rPr>
    </w:lvl>
    <w:lvl w:ilvl="1">
      <w:start w:val="1"/>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6">
    <w:nsid w:val="33B72756"/>
    <w:multiLevelType w:val="hybridMultilevel"/>
    <w:tmpl w:val="DF380510"/>
    <w:lvl w:ilvl="0" w:tplc="87368BE8">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7">
    <w:nsid w:val="36F34C39"/>
    <w:multiLevelType w:val="multilevel"/>
    <w:tmpl w:val="8C24AA7A"/>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7894030"/>
    <w:multiLevelType w:val="multilevel"/>
    <w:tmpl w:val="8C24AA7A"/>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9703D0B"/>
    <w:multiLevelType w:val="hybridMultilevel"/>
    <w:tmpl w:val="FCF847C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BE927AE"/>
    <w:multiLevelType w:val="hybridMultilevel"/>
    <w:tmpl w:val="80281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99019E"/>
    <w:multiLevelType w:val="hybridMultilevel"/>
    <w:tmpl w:val="7F98789A"/>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2">
    <w:nsid w:val="40750C3E"/>
    <w:multiLevelType w:val="hybridMultilevel"/>
    <w:tmpl w:val="75AA7570"/>
    <w:lvl w:ilvl="0" w:tplc="0E308DF4">
      <w:start w:val="1"/>
      <w:numFmt w:val="lowerLetter"/>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3">
    <w:nsid w:val="4D6A290D"/>
    <w:multiLevelType w:val="multilevel"/>
    <w:tmpl w:val="39FE34BC"/>
    <w:lvl w:ilvl="0">
      <w:start w:val="3"/>
      <w:numFmt w:val="decimal"/>
      <w:lvlText w:val="%1"/>
      <w:lvlJc w:val="left"/>
      <w:pPr>
        <w:ind w:left="480" w:hanging="480"/>
      </w:pPr>
      <w:rPr>
        <w:rFonts w:hint="default"/>
      </w:rPr>
    </w:lvl>
    <w:lvl w:ilvl="1">
      <w:start w:val="1"/>
      <w:numFmt w:val="decimal"/>
      <w:lvlText w:val="%1.%2"/>
      <w:lvlJc w:val="left"/>
      <w:pPr>
        <w:ind w:left="1194"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4">
    <w:nsid w:val="510F63DF"/>
    <w:multiLevelType w:val="hybridMultilevel"/>
    <w:tmpl w:val="598E0508"/>
    <w:lvl w:ilvl="0" w:tplc="4E18555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5">
    <w:nsid w:val="571F0F6A"/>
    <w:multiLevelType w:val="multilevel"/>
    <w:tmpl w:val="571F0F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eastAsia="Calibri" w:hAnsi="Arial" w:cs="Aria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9FE4095"/>
    <w:multiLevelType w:val="hybridMultilevel"/>
    <w:tmpl w:val="EF8C5BD2"/>
    <w:lvl w:ilvl="0" w:tplc="3458858C">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7">
    <w:nsid w:val="5B9F321E"/>
    <w:multiLevelType w:val="hybridMultilevel"/>
    <w:tmpl w:val="0608E04E"/>
    <w:lvl w:ilvl="0" w:tplc="D15AFBD6">
      <w:start w:val="1"/>
      <w:numFmt w:val="upp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C06446"/>
    <w:multiLevelType w:val="hybridMultilevel"/>
    <w:tmpl w:val="E6165CAA"/>
    <w:lvl w:ilvl="0" w:tplc="04CA336A">
      <w:start w:val="50"/>
      <w:numFmt w:val="decimal"/>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29">
    <w:nsid w:val="5ECB5A54"/>
    <w:multiLevelType w:val="hybridMultilevel"/>
    <w:tmpl w:val="37E82EE2"/>
    <w:lvl w:ilvl="0" w:tplc="4122171C">
      <w:start w:val="1"/>
      <w:numFmt w:val="decimal"/>
      <w:lvlText w:val="3.1%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0">
    <w:nsid w:val="650F40FF"/>
    <w:multiLevelType w:val="hybridMultilevel"/>
    <w:tmpl w:val="0260845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66B5A2A"/>
    <w:multiLevelType w:val="hybridMultilevel"/>
    <w:tmpl w:val="E708B132"/>
    <w:lvl w:ilvl="0" w:tplc="4D90FB00">
      <w:start w:val="1"/>
      <w:numFmt w:val="lowerLetter"/>
      <w:lvlText w:val="%1."/>
      <w:lvlJc w:val="left"/>
      <w:pPr>
        <w:ind w:left="1211" w:hanging="360"/>
      </w:pPr>
      <w:rPr>
        <w:rFonts w:hint="default"/>
        <w:b w:val="0"/>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32">
    <w:nsid w:val="6B045361"/>
    <w:multiLevelType w:val="hybridMultilevel"/>
    <w:tmpl w:val="74EE454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6D633B7E"/>
    <w:multiLevelType w:val="hybridMultilevel"/>
    <w:tmpl w:val="2F30AA2A"/>
    <w:lvl w:ilvl="0" w:tplc="4CCA4E9C">
      <w:start w:val="100"/>
      <w:numFmt w:val="decimal"/>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34">
    <w:nsid w:val="76DC1D9C"/>
    <w:multiLevelType w:val="hybridMultilevel"/>
    <w:tmpl w:val="743EEF2A"/>
    <w:lvl w:ilvl="0" w:tplc="81B8F520">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num w:numId="1">
    <w:abstractNumId w:val="8"/>
  </w:num>
  <w:num w:numId="2">
    <w:abstractNumId w:val="4"/>
  </w:num>
  <w:num w:numId="3">
    <w:abstractNumId w:val="29"/>
  </w:num>
  <w:num w:numId="4">
    <w:abstractNumId w:val="0"/>
  </w:num>
  <w:num w:numId="5">
    <w:abstractNumId w:val="7"/>
  </w:num>
  <w:num w:numId="6">
    <w:abstractNumId w:val="2"/>
  </w:num>
  <w:num w:numId="7">
    <w:abstractNumId w:val="17"/>
  </w:num>
  <w:num w:numId="8">
    <w:abstractNumId w:val="18"/>
  </w:num>
  <w:num w:numId="9">
    <w:abstractNumId w:val="5"/>
  </w:num>
  <w:num w:numId="10">
    <w:abstractNumId w:val="34"/>
  </w:num>
  <w:num w:numId="11">
    <w:abstractNumId w:val="26"/>
  </w:num>
  <w:num w:numId="12">
    <w:abstractNumId w:val="1"/>
  </w:num>
  <w:num w:numId="13">
    <w:abstractNumId w:val="9"/>
  </w:num>
  <w:num w:numId="14">
    <w:abstractNumId w:val="19"/>
  </w:num>
  <w:num w:numId="15">
    <w:abstractNumId w:val="30"/>
  </w:num>
  <w:num w:numId="16">
    <w:abstractNumId w:val="22"/>
  </w:num>
  <w:num w:numId="17">
    <w:abstractNumId w:val="21"/>
  </w:num>
  <w:num w:numId="18">
    <w:abstractNumId w:val="14"/>
  </w:num>
  <w:num w:numId="19">
    <w:abstractNumId w:val="31"/>
  </w:num>
  <w:num w:numId="20">
    <w:abstractNumId w:val="6"/>
  </w:num>
  <w:num w:numId="21">
    <w:abstractNumId w:val="11"/>
  </w:num>
  <w:num w:numId="22">
    <w:abstractNumId w:val="10"/>
  </w:num>
  <w:num w:numId="23">
    <w:abstractNumId w:val="3"/>
  </w:num>
  <w:num w:numId="24">
    <w:abstractNumId w:val="28"/>
  </w:num>
  <w:num w:numId="25">
    <w:abstractNumId w:val="33"/>
  </w:num>
  <w:num w:numId="26">
    <w:abstractNumId w:val="27"/>
  </w:num>
  <w:num w:numId="27">
    <w:abstractNumId w:val="23"/>
  </w:num>
  <w:num w:numId="28">
    <w:abstractNumId w:val="15"/>
  </w:num>
  <w:num w:numId="29">
    <w:abstractNumId w:val="32"/>
  </w:num>
  <w:num w:numId="30">
    <w:abstractNumId w:val="24"/>
  </w:num>
  <w:num w:numId="31">
    <w:abstractNumId w:val="12"/>
  </w:num>
  <w:num w:numId="32">
    <w:abstractNumId w:val="20"/>
  </w:num>
  <w:num w:numId="33">
    <w:abstractNumId w:val="16"/>
  </w:num>
  <w:num w:numId="34">
    <w:abstractNumId w:val="13"/>
  </w:num>
  <w:num w:numId="3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20"/>
  <w:characterSpacingControl w:val="doNotCompress"/>
  <w:compat/>
  <w:rsids>
    <w:rsidRoot w:val="009B0982"/>
    <w:rsid w:val="0004568C"/>
    <w:rsid w:val="00066C2A"/>
    <w:rsid w:val="000A31EB"/>
    <w:rsid w:val="000B0489"/>
    <w:rsid w:val="000B20D4"/>
    <w:rsid w:val="000D206E"/>
    <w:rsid w:val="0011061B"/>
    <w:rsid w:val="00113206"/>
    <w:rsid w:val="001166DE"/>
    <w:rsid w:val="00196FBA"/>
    <w:rsid w:val="001F0DAB"/>
    <w:rsid w:val="00226697"/>
    <w:rsid w:val="002D26CE"/>
    <w:rsid w:val="003373A5"/>
    <w:rsid w:val="003441F9"/>
    <w:rsid w:val="00345527"/>
    <w:rsid w:val="00391629"/>
    <w:rsid w:val="003B2C44"/>
    <w:rsid w:val="004775C6"/>
    <w:rsid w:val="005243A0"/>
    <w:rsid w:val="005570EA"/>
    <w:rsid w:val="005B2C5E"/>
    <w:rsid w:val="005E73C8"/>
    <w:rsid w:val="00602DD4"/>
    <w:rsid w:val="0065202B"/>
    <w:rsid w:val="006605C1"/>
    <w:rsid w:val="006A7EE4"/>
    <w:rsid w:val="006C1BC8"/>
    <w:rsid w:val="00705D54"/>
    <w:rsid w:val="00714452"/>
    <w:rsid w:val="00756CAA"/>
    <w:rsid w:val="007E109F"/>
    <w:rsid w:val="00832545"/>
    <w:rsid w:val="009416EB"/>
    <w:rsid w:val="009B0982"/>
    <w:rsid w:val="009E1CD7"/>
    <w:rsid w:val="00A17A65"/>
    <w:rsid w:val="00A40A83"/>
    <w:rsid w:val="00A450FD"/>
    <w:rsid w:val="00A510B4"/>
    <w:rsid w:val="00AE286F"/>
    <w:rsid w:val="00AF0CCC"/>
    <w:rsid w:val="00AF1EDA"/>
    <w:rsid w:val="00AF1EEA"/>
    <w:rsid w:val="00B245F8"/>
    <w:rsid w:val="00BB5CB6"/>
    <w:rsid w:val="00C02BE6"/>
    <w:rsid w:val="00C03AE0"/>
    <w:rsid w:val="00C47934"/>
    <w:rsid w:val="00CA3EC3"/>
    <w:rsid w:val="00CB0D25"/>
    <w:rsid w:val="00CF3697"/>
    <w:rsid w:val="00D00851"/>
    <w:rsid w:val="00D34B0C"/>
    <w:rsid w:val="00E03EEE"/>
    <w:rsid w:val="00EA4012"/>
    <w:rsid w:val="00ED7D5A"/>
    <w:rsid w:val="00EE04F1"/>
    <w:rsid w:val="00F50E09"/>
    <w:rsid w:val="00F63703"/>
    <w:rsid w:val="00F873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527"/>
  </w:style>
  <w:style w:type="paragraph" w:styleId="Heading1">
    <w:name w:val="heading 1"/>
    <w:next w:val="Normal"/>
    <w:link w:val="Heading1Char"/>
    <w:qFormat/>
    <w:rsid w:val="006C1BC8"/>
    <w:pPr>
      <w:spacing w:after="160" w:line="240" w:lineRule="auto"/>
      <w:jc w:val="center"/>
      <w:outlineLvl w:val="0"/>
    </w:pPr>
    <w:rPr>
      <w:rFonts w:ascii="Lucida Sans Unicode" w:eastAsia="Times New Roman" w:hAnsi="Lucida Sans Unicode" w:cs="Times New Roman"/>
      <w:b/>
      <w:color w:val="FFFFFF"/>
      <w:spacing w:val="20"/>
      <w:kern w:val="28"/>
      <w:sz w:val="72"/>
      <w:szCs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34"/>
    <w:qFormat/>
    <w:rsid w:val="009B0982"/>
    <w:pPr>
      <w:ind w:left="720"/>
      <w:contextualSpacing/>
    </w:pPr>
  </w:style>
  <w:style w:type="table" w:styleId="TableGrid">
    <w:name w:val="Table Grid"/>
    <w:basedOn w:val="TableNormal"/>
    <w:uiPriority w:val="59"/>
    <w:rsid w:val="00AF0C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34"/>
    <w:locked/>
    <w:rsid w:val="00AF0CCC"/>
  </w:style>
  <w:style w:type="paragraph" w:styleId="NoSpacing">
    <w:name w:val="No Spacing"/>
    <w:link w:val="NoSpacingChar"/>
    <w:uiPriority w:val="1"/>
    <w:qFormat/>
    <w:rsid w:val="00AF0CCC"/>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locked/>
    <w:rsid w:val="00AF0CCC"/>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602D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2DD4"/>
    <w:rPr>
      <w:rFonts w:ascii="Tahoma" w:hAnsi="Tahoma" w:cs="Tahoma"/>
      <w:sz w:val="16"/>
      <w:szCs w:val="16"/>
    </w:rPr>
  </w:style>
  <w:style w:type="table" w:customStyle="1" w:styleId="Tabel1">
    <w:name w:val="Tabel1"/>
    <w:basedOn w:val="TableNormal"/>
    <w:next w:val="TableGrid"/>
    <w:uiPriority w:val="59"/>
    <w:rsid w:val="00AE286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2">
    <w:name w:val="Tabel2"/>
    <w:basedOn w:val="TableNormal"/>
    <w:next w:val="TableGrid"/>
    <w:uiPriority w:val="59"/>
    <w:rsid w:val="003373A5"/>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6C1BC8"/>
    <w:rPr>
      <w:rFonts w:ascii="Lucida Sans Unicode" w:eastAsia="Times New Roman" w:hAnsi="Lucida Sans Unicode" w:cs="Times New Roman"/>
      <w:b/>
      <w:color w:val="FFFFFF"/>
      <w:spacing w:val="20"/>
      <w:kern w:val="28"/>
      <w:sz w:val="72"/>
      <w:szCs w:val="72"/>
    </w:rPr>
  </w:style>
  <w:style w:type="paragraph" w:customStyle="1" w:styleId="tagline">
    <w:name w:val="tagline"/>
    <w:next w:val="Normal"/>
    <w:rsid w:val="006C1BC8"/>
    <w:pPr>
      <w:spacing w:after="0" w:line="240" w:lineRule="auto"/>
    </w:pPr>
    <w:rPr>
      <w:rFonts w:ascii="Lucida Sans Unicode" w:eastAsia="Times New Roman" w:hAnsi="Lucida Sans Unicode" w:cs="Arial"/>
      <w:bCs/>
      <w:i/>
      <w:spacing w:val="10"/>
      <w:kern w:val="28"/>
      <w:sz w:val="48"/>
      <w:szCs w:val="28"/>
    </w:rPr>
  </w:style>
  <w:style w:type="paragraph" w:customStyle="1" w:styleId="bodytext1">
    <w:name w:val="bodytext1"/>
    <w:next w:val="Normal"/>
    <w:rsid w:val="00EE04F1"/>
    <w:pPr>
      <w:spacing w:after="0" w:line="240" w:lineRule="auto"/>
    </w:pPr>
    <w:rPr>
      <w:rFonts w:ascii="Tahoma" w:eastAsia="Times New Roman" w:hAnsi="Tahoma" w:cs="Times New Roman"/>
      <w:spacing w:val="10"/>
      <w:kern w:val="28"/>
      <w:sz w:val="28"/>
      <w:szCs w:val="24"/>
      <w:lang w:val="en-US"/>
    </w:rPr>
  </w:style>
  <w:style w:type="character" w:styleId="Hyperlink">
    <w:name w:val="Hyperlink"/>
    <w:basedOn w:val="DefaultParagraphFont"/>
    <w:uiPriority w:val="99"/>
    <w:unhideWhenUsed/>
    <w:rsid w:val="0004568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d.wikipedia.org/wiki/Kebudayaan"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kompasiana.com/gianalfiani/5a02d7a38325cc4a7308e792/kontroversi-antara-gojek-dengan-ojek-konvension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2660C-6596-4A58-9DBB-0BF8EC49F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1323</Words>
  <Characters>7543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toshiba</cp:lastModifiedBy>
  <cp:revision>7</cp:revision>
  <dcterms:created xsi:type="dcterms:W3CDTF">2018-10-09T04:25:00Z</dcterms:created>
  <dcterms:modified xsi:type="dcterms:W3CDTF">2020-08-06T17:29:00Z</dcterms:modified>
</cp:coreProperties>
</file>